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F924" w14:textId="5C02AECD" w:rsidR="00527980" w:rsidRPr="00D2461C" w:rsidRDefault="00527980" w:rsidP="00527980">
      <w:pPr>
        <w:overflowPunct/>
        <w:autoSpaceDE/>
        <w:autoSpaceDN/>
        <w:adjustRightInd/>
        <w:jc w:val="right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(ALLEGATO A)</w:t>
      </w:r>
    </w:p>
    <w:p w14:paraId="1041C2E8" w14:textId="77777777" w:rsidR="00527980" w:rsidRPr="00D2461C" w:rsidRDefault="00527980" w:rsidP="00527980">
      <w:pPr>
        <w:overflowPunct/>
        <w:autoSpaceDE/>
        <w:autoSpaceDN/>
        <w:adjustRightInd/>
        <w:ind w:left="6120"/>
        <w:textAlignment w:val="auto"/>
        <w:rPr>
          <w:rFonts w:ascii="Verdana" w:hAnsi="Verdana"/>
          <w:szCs w:val="24"/>
        </w:rPr>
      </w:pPr>
    </w:p>
    <w:p w14:paraId="45DEF641" w14:textId="77777777" w:rsidR="00527980" w:rsidRPr="00D2461C" w:rsidRDefault="00527980" w:rsidP="00527980">
      <w:pPr>
        <w:overflowPunct/>
        <w:autoSpaceDE/>
        <w:autoSpaceDN/>
        <w:adjustRightInd/>
        <w:ind w:left="6120"/>
        <w:textAlignment w:val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Finmolise Spa</w:t>
      </w:r>
    </w:p>
    <w:p w14:paraId="1599E964" w14:textId="77777777" w:rsidR="00527980" w:rsidRPr="00D2461C" w:rsidRDefault="00527980" w:rsidP="00527980">
      <w:pPr>
        <w:overflowPunct/>
        <w:autoSpaceDE/>
        <w:autoSpaceDN/>
        <w:adjustRightInd/>
        <w:ind w:left="6120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Via Pascoli 68</w:t>
      </w:r>
    </w:p>
    <w:p w14:paraId="4C9B69A2" w14:textId="77777777" w:rsidR="00527980" w:rsidRPr="00D2461C" w:rsidRDefault="00527980" w:rsidP="00527980">
      <w:pPr>
        <w:overflowPunct/>
        <w:autoSpaceDE/>
        <w:autoSpaceDN/>
        <w:adjustRightInd/>
        <w:ind w:left="6120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86100 Campobasso</w:t>
      </w:r>
    </w:p>
    <w:p w14:paraId="0130508F" w14:textId="77777777" w:rsidR="00527980" w:rsidRPr="00D2461C" w:rsidRDefault="00527980" w:rsidP="00527980">
      <w:pPr>
        <w:overflowPunct/>
        <w:autoSpaceDE/>
        <w:autoSpaceDN/>
        <w:adjustRightInd/>
        <w:textAlignment w:val="auto"/>
        <w:rPr>
          <w:rFonts w:ascii="Verdana" w:hAnsi="Verdana"/>
          <w:szCs w:val="24"/>
        </w:rPr>
      </w:pPr>
    </w:p>
    <w:p w14:paraId="358F3639" w14:textId="77777777" w:rsidR="00527980" w:rsidRDefault="00527980" w:rsidP="00527980">
      <w:pPr>
        <w:keepNext/>
        <w:overflowPunct/>
        <w:autoSpaceDE/>
        <w:autoSpaceDN/>
        <w:adjustRightInd/>
        <w:spacing w:after="120"/>
        <w:textAlignment w:val="auto"/>
        <w:outlineLvl w:val="2"/>
        <w:rPr>
          <w:rFonts w:ascii="Verdana" w:hAnsi="Verdana"/>
          <w:b/>
          <w:bCs/>
          <w:szCs w:val="24"/>
        </w:rPr>
      </w:pPr>
    </w:p>
    <w:p w14:paraId="521FEBFE" w14:textId="77777777" w:rsidR="00527980" w:rsidRDefault="00527980" w:rsidP="00527980">
      <w:pPr>
        <w:keepNext/>
        <w:overflowPunct/>
        <w:autoSpaceDE/>
        <w:autoSpaceDN/>
        <w:adjustRightInd/>
        <w:spacing w:after="120"/>
        <w:jc w:val="both"/>
        <w:textAlignment w:val="auto"/>
        <w:outlineLvl w:val="2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Bando per la vendita di immobile destinato all’attività artigianale/industriale di proprietà della Finanziaria Regionale per lo Sviluppo del Molise Finmolise S.p.A.</w:t>
      </w:r>
    </w:p>
    <w:p w14:paraId="2DAD58EC" w14:textId="425966CF" w:rsidR="00527980" w:rsidRDefault="00527980" w:rsidP="00527980">
      <w:pPr>
        <w:widowControl w:val="0"/>
        <w:spacing w:line="284" w:lineRule="exact"/>
        <w:ind w:right="851"/>
        <w:jc w:val="both"/>
        <w:rPr>
          <w:rFonts w:ascii="Verdana" w:hAnsi="Verdana"/>
          <w:b/>
        </w:rPr>
      </w:pPr>
      <w:r w:rsidRPr="008023F7">
        <w:rPr>
          <w:rFonts w:ascii="Verdana" w:hAnsi="Verdana"/>
          <w:b/>
        </w:rPr>
        <w:t xml:space="preserve">Immobile a uso produttivo sito in </w:t>
      </w:r>
      <w:r>
        <w:rPr>
          <w:rFonts w:ascii="Verdana" w:hAnsi="Verdana"/>
          <w:b/>
        </w:rPr>
        <w:t xml:space="preserve">Pietracatella </w:t>
      </w:r>
      <w:r w:rsidRPr="008023F7">
        <w:rPr>
          <w:rFonts w:ascii="Verdana" w:hAnsi="Verdana"/>
          <w:b/>
        </w:rPr>
        <w:t>(CB) Zona</w:t>
      </w:r>
      <w:r w:rsidR="00287A62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P.I.P. </w:t>
      </w:r>
      <w:r w:rsidRPr="008023F7">
        <w:rPr>
          <w:rFonts w:ascii="Verdana" w:hAnsi="Verdana"/>
          <w:b/>
        </w:rPr>
        <w:t>–</w:t>
      </w:r>
      <w:r>
        <w:rPr>
          <w:rFonts w:ascii="Verdana" w:hAnsi="Verdana"/>
          <w:b/>
        </w:rPr>
        <w:t>In Catasto al</w:t>
      </w:r>
      <w:r w:rsidRPr="008023F7">
        <w:rPr>
          <w:rFonts w:ascii="Verdana" w:hAnsi="Verdana"/>
          <w:b/>
        </w:rPr>
        <w:t xml:space="preserve"> Foglio </w:t>
      </w:r>
      <w:r>
        <w:rPr>
          <w:rFonts w:ascii="Verdana" w:hAnsi="Verdana"/>
          <w:b/>
        </w:rPr>
        <w:t>50</w:t>
      </w:r>
      <w:r w:rsidRPr="008023F7">
        <w:rPr>
          <w:rFonts w:ascii="Verdana" w:hAnsi="Verdana"/>
          <w:b/>
        </w:rPr>
        <w:t xml:space="preserve"> particella </w:t>
      </w:r>
      <w:r>
        <w:rPr>
          <w:rFonts w:ascii="Verdana" w:hAnsi="Verdana"/>
          <w:b/>
        </w:rPr>
        <w:t>42</w:t>
      </w:r>
      <w:r w:rsidRPr="008023F7">
        <w:rPr>
          <w:rFonts w:ascii="Verdana" w:hAnsi="Verdana"/>
          <w:b/>
        </w:rPr>
        <w:t xml:space="preserve">3 sub </w:t>
      </w:r>
      <w:r>
        <w:rPr>
          <w:rFonts w:ascii="Verdana" w:hAnsi="Verdana"/>
          <w:b/>
        </w:rPr>
        <w:t>2</w:t>
      </w:r>
      <w:r w:rsidRPr="008023F7">
        <w:rPr>
          <w:rFonts w:ascii="Verdana" w:hAnsi="Verdana"/>
          <w:b/>
        </w:rPr>
        <w:t xml:space="preserve"> – Categoria </w:t>
      </w:r>
      <w:r>
        <w:rPr>
          <w:rFonts w:ascii="Verdana" w:hAnsi="Verdana"/>
          <w:b/>
        </w:rPr>
        <w:t>D</w:t>
      </w:r>
      <w:r w:rsidRPr="008023F7">
        <w:rPr>
          <w:rFonts w:ascii="Verdana" w:hAnsi="Verdana"/>
          <w:b/>
        </w:rPr>
        <w:t>/</w:t>
      </w:r>
      <w:r>
        <w:rPr>
          <w:rFonts w:ascii="Verdana" w:hAnsi="Verdana"/>
          <w:b/>
        </w:rPr>
        <w:t>1</w:t>
      </w:r>
      <w:r w:rsidRPr="008023F7">
        <w:rPr>
          <w:rFonts w:ascii="Verdana" w:hAnsi="Verdana"/>
          <w:b/>
        </w:rPr>
        <w:t xml:space="preserve"> – Superficie </w:t>
      </w:r>
      <w:r>
        <w:rPr>
          <w:rFonts w:ascii="Verdana" w:hAnsi="Verdana"/>
          <w:b/>
        </w:rPr>
        <w:t xml:space="preserve">lorda </w:t>
      </w:r>
      <w:r w:rsidRPr="008023F7">
        <w:rPr>
          <w:rFonts w:ascii="Verdana" w:hAnsi="Verdana"/>
          <w:b/>
        </w:rPr>
        <w:t xml:space="preserve">totale </w:t>
      </w:r>
      <w:r>
        <w:rPr>
          <w:rFonts w:ascii="Verdana" w:hAnsi="Verdana"/>
          <w:b/>
        </w:rPr>
        <w:t xml:space="preserve">circa </w:t>
      </w:r>
      <w:r w:rsidRPr="008023F7">
        <w:rPr>
          <w:rFonts w:ascii="Verdana" w:hAnsi="Verdana"/>
          <w:b/>
        </w:rPr>
        <w:t xml:space="preserve">mq. </w:t>
      </w:r>
      <w:r>
        <w:rPr>
          <w:rFonts w:ascii="Verdana" w:hAnsi="Verdana"/>
          <w:b/>
        </w:rPr>
        <w:t xml:space="preserve">400,00 </w:t>
      </w:r>
      <w:r w:rsidRPr="008023F7">
        <w:rPr>
          <w:rFonts w:ascii="Verdana" w:hAnsi="Verdana"/>
          <w:b/>
        </w:rPr>
        <w:t xml:space="preserve">– Rendita € </w:t>
      </w:r>
      <w:r>
        <w:rPr>
          <w:rFonts w:ascii="Verdana" w:hAnsi="Verdana"/>
          <w:b/>
        </w:rPr>
        <w:t>2.054,00.</w:t>
      </w:r>
    </w:p>
    <w:p w14:paraId="6E3933EB" w14:textId="77777777" w:rsidR="00527980" w:rsidRPr="008023F7" w:rsidRDefault="00527980" w:rsidP="00527980">
      <w:pPr>
        <w:widowControl w:val="0"/>
        <w:spacing w:line="284" w:lineRule="exact"/>
        <w:ind w:right="851"/>
        <w:jc w:val="both"/>
        <w:rPr>
          <w:rFonts w:ascii="Verdana" w:hAnsi="Verdana"/>
          <w:b/>
        </w:rPr>
      </w:pPr>
    </w:p>
    <w:p w14:paraId="2389A493" w14:textId="77777777" w:rsidR="00527980" w:rsidRPr="00D2461C" w:rsidRDefault="00527980" w:rsidP="00527980">
      <w:pPr>
        <w:keepNext/>
        <w:overflowPunct/>
        <w:autoSpaceDE/>
        <w:autoSpaceDN/>
        <w:adjustRightInd/>
        <w:spacing w:after="120"/>
        <w:textAlignment w:val="auto"/>
        <w:outlineLvl w:val="2"/>
        <w:rPr>
          <w:rFonts w:ascii="Verdana" w:hAnsi="Verdana"/>
          <w:b/>
          <w:bCs/>
          <w:szCs w:val="24"/>
        </w:rPr>
      </w:pPr>
      <w:r w:rsidRPr="00D2461C">
        <w:rPr>
          <w:rFonts w:ascii="Verdana" w:hAnsi="Verdana"/>
          <w:b/>
          <w:bCs/>
          <w:szCs w:val="24"/>
        </w:rPr>
        <w:t xml:space="preserve">OFFERTA PER L’ACQUISTO DI BENI </w:t>
      </w:r>
      <w:r>
        <w:rPr>
          <w:rFonts w:ascii="Verdana" w:hAnsi="Verdana"/>
          <w:b/>
          <w:bCs/>
          <w:szCs w:val="24"/>
        </w:rPr>
        <w:t>IM</w:t>
      </w:r>
      <w:r w:rsidRPr="00D2461C">
        <w:rPr>
          <w:rFonts w:ascii="Verdana" w:hAnsi="Verdana"/>
          <w:b/>
          <w:bCs/>
          <w:szCs w:val="24"/>
        </w:rPr>
        <w:t xml:space="preserve">MOBILI </w:t>
      </w:r>
    </w:p>
    <w:p w14:paraId="727B6BF3" w14:textId="77777777" w:rsidR="00527980" w:rsidRDefault="00527980" w:rsidP="00527980">
      <w:pPr>
        <w:overflowPunct/>
        <w:autoSpaceDE/>
        <w:autoSpaceDN/>
        <w:adjustRightInd/>
        <w:textAlignment w:val="auto"/>
        <w:rPr>
          <w:rFonts w:ascii="Verdana" w:hAnsi="Verdana"/>
          <w:b/>
          <w:bCs/>
          <w:szCs w:val="24"/>
        </w:rPr>
      </w:pPr>
    </w:p>
    <w:p w14:paraId="03E92D3C" w14:textId="77777777" w:rsidR="00527980" w:rsidRPr="00D2461C" w:rsidRDefault="00527980" w:rsidP="00527980">
      <w:pPr>
        <w:overflowPunct/>
        <w:autoSpaceDE/>
        <w:autoSpaceDN/>
        <w:adjustRightInd/>
        <w:textAlignment w:val="auto"/>
        <w:rPr>
          <w:rFonts w:ascii="Verdana" w:hAnsi="Verdana"/>
          <w:b/>
          <w:bCs/>
          <w:szCs w:val="24"/>
        </w:rPr>
      </w:pPr>
      <w:r w:rsidRPr="00D2461C">
        <w:rPr>
          <w:rFonts w:ascii="Verdana" w:hAnsi="Verdana"/>
          <w:b/>
          <w:bCs/>
          <w:szCs w:val="24"/>
        </w:rPr>
        <w:t xml:space="preserve">Scadenza presentazione offerte </w:t>
      </w:r>
      <w:r>
        <w:rPr>
          <w:rFonts w:ascii="Verdana" w:hAnsi="Verdana"/>
          <w:b/>
          <w:bCs/>
          <w:szCs w:val="24"/>
        </w:rPr>
        <w:t>14 novembre 2025</w:t>
      </w:r>
    </w:p>
    <w:p w14:paraId="23791643" w14:textId="77777777" w:rsidR="00527980" w:rsidRPr="00D2461C" w:rsidRDefault="00527980" w:rsidP="00527980">
      <w:pPr>
        <w:overflowPunct/>
        <w:autoSpaceDE/>
        <w:autoSpaceDN/>
        <w:adjustRightInd/>
        <w:textAlignment w:val="auto"/>
        <w:rPr>
          <w:rFonts w:ascii="Verdana" w:hAnsi="Verdana"/>
          <w:b/>
          <w:bCs/>
          <w:szCs w:val="24"/>
        </w:rPr>
      </w:pPr>
    </w:p>
    <w:p w14:paraId="7757DC68" w14:textId="77777777" w:rsidR="00527980" w:rsidRPr="00D2461C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szCs w:val="24"/>
        </w:rPr>
      </w:pPr>
    </w:p>
    <w:p w14:paraId="00AF7A58" w14:textId="77777777" w:rsidR="00527980" w:rsidRPr="00D2461C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Il sottoscritto ________________________________________________________________</w:t>
      </w:r>
    </w:p>
    <w:p w14:paraId="66F53F7C" w14:textId="77777777" w:rsidR="00527980" w:rsidRPr="00D2461C" w:rsidRDefault="00527980" w:rsidP="00527980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Verdana" w:hAnsi="Verdana"/>
          <w:b/>
          <w:bCs/>
          <w:szCs w:val="24"/>
        </w:rPr>
      </w:pPr>
      <w:r w:rsidRPr="00D2461C">
        <w:rPr>
          <w:rFonts w:ascii="Verdana" w:hAnsi="Verdana"/>
          <w:b/>
          <w:bCs/>
          <w:szCs w:val="24"/>
        </w:rPr>
        <w:t xml:space="preserve">per le </w:t>
      </w:r>
      <w:r>
        <w:rPr>
          <w:rFonts w:ascii="Verdana" w:hAnsi="Verdana"/>
          <w:b/>
          <w:bCs/>
          <w:szCs w:val="24"/>
        </w:rPr>
        <w:t>ditte individuali</w:t>
      </w:r>
      <w:r w:rsidRPr="00D2461C">
        <w:rPr>
          <w:rFonts w:ascii="Verdana" w:hAnsi="Verdana"/>
          <w:b/>
          <w:bCs/>
          <w:szCs w:val="24"/>
        </w:rPr>
        <w:t>:</w:t>
      </w:r>
    </w:p>
    <w:p w14:paraId="699156C1" w14:textId="77777777" w:rsidR="00527980" w:rsidRPr="00D2461C" w:rsidRDefault="00527980" w:rsidP="0052798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cognome e nome _____________________________________________________________</w:t>
      </w:r>
    </w:p>
    <w:p w14:paraId="07BA2633" w14:textId="77777777" w:rsidR="00527980" w:rsidRPr="00D2461C" w:rsidRDefault="00527980" w:rsidP="0052798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luogo e data di nascita _________________________________________________________</w:t>
      </w:r>
    </w:p>
    <w:p w14:paraId="0B581E37" w14:textId="77777777" w:rsidR="00527980" w:rsidRPr="00D2461C" w:rsidRDefault="00527980" w:rsidP="0052798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domicilio ____________________________________________________________________</w:t>
      </w:r>
    </w:p>
    <w:p w14:paraId="4E8BD37C" w14:textId="77777777" w:rsidR="00527980" w:rsidRPr="00D2461C" w:rsidRDefault="00527980" w:rsidP="0052798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 xml:space="preserve">cod. fiscale </w:t>
      </w:r>
      <w:r>
        <w:rPr>
          <w:rFonts w:ascii="Verdana" w:hAnsi="Verdana"/>
          <w:szCs w:val="24"/>
        </w:rPr>
        <w:t xml:space="preserve">e partita IVA </w:t>
      </w:r>
      <w:r w:rsidRPr="00D2461C">
        <w:rPr>
          <w:rFonts w:ascii="Verdana" w:hAnsi="Verdana"/>
          <w:szCs w:val="24"/>
        </w:rPr>
        <w:t xml:space="preserve"> _______________________________________________________</w:t>
      </w:r>
    </w:p>
    <w:p w14:paraId="653D1C07" w14:textId="77777777" w:rsidR="00527980" w:rsidRPr="00D2461C" w:rsidRDefault="00527980" w:rsidP="00527980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Verdana" w:hAnsi="Verdana"/>
          <w:b/>
          <w:bCs/>
          <w:szCs w:val="24"/>
        </w:rPr>
      </w:pPr>
      <w:r w:rsidRPr="00D2461C">
        <w:rPr>
          <w:rFonts w:ascii="Verdana" w:hAnsi="Verdana"/>
          <w:b/>
          <w:bCs/>
          <w:szCs w:val="24"/>
        </w:rPr>
        <w:t xml:space="preserve">per le persone giuridiche – in qualità di legale rappresentante della </w:t>
      </w:r>
      <w:r>
        <w:rPr>
          <w:rFonts w:ascii="Verdana" w:hAnsi="Verdana"/>
          <w:b/>
          <w:bCs/>
          <w:szCs w:val="24"/>
        </w:rPr>
        <w:t>società</w:t>
      </w:r>
      <w:r w:rsidRPr="00D2461C">
        <w:rPr>
          <w:rFonts w:ascii="Verdana" w:hAnsi="Verdana"/>
          <w:b/>
          <w:bCs/>
          <w:szCs w:val="24"/>
        </w:rPr>
        <w:t>:</w:t>
      </w:r>
    </w:p>
    <w:p w14:paraId="74692C87" w14:textId="77777777" w:rsidR="00527980" w:rsidRPr="00D2461C" w:rsidRDefault="00527980" w:rsidP="0052798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ragione sociale _______________________________________________________________</w:t>
      </w:r>
    </w:p>
    <w:p w14:paraId="01DE3E25" w14:textId="77777777" w:rsidR="00527980" w:rsidRPr="00D2461C" w:rsidRDefault="00527980" w:rsidP="0052798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sede legale __________________________________________________________________</w:t>
      </w:r>
    </w:p>
    <w:p w14:paraId="4602B1BC" w14:textId="77777777" w:rsidR="00527980" w:rsidRPr="00D2461C" w:rsidRDefault="00527980" w:rsidP="0052798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cod. fiscale e partita IVA _______________________________________________________</w:t>
      </w:r>
    </w:p>
    <w:p w14:paraId="70695E26" w14:textId="77777777" w:rsidR="00527980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sz w:val="24"/>
          <w:szCs w:val="24"/>
        </w:rPr>
      </w:pPr>
    </w:p>
    <w:p w14:paraId="154DDB62" w14:textId="77777777" w:rsidR="00527980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sz w:val="24"/>
          <w:szCs w:val="24"/>
        </w:rPr>
      </w:pPr>
    </w:p>
    <w:p w14:paraId="66E5F094" w14:textId="77777777" w:rsidR="00527980" w:rsidRPr="00D2461C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sz w:val="24"/>
          <w:szCs w:val="24"/>
        </w:rPr>
      </w:pPr>
    </w:p>
    <w:p w14:paraId="1E4B3D87" w14:textId="77777777" w:rsidR="00527980" w:rsidRPr="00D2461C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i/>
          <w:iCs/>
          <w:sz w:val="18"/>
          <w:szCs w:val="24"/>
        </w:rPr>
      </w:pPr>
      <w:r w:rsidRPr="00D2461C">
        <w:rPr>
          <w:rFonts w:ascii="Verdana" w:hAnsi="Verdana"/>
          <w:i/>
          <w:iCs/>
          <w:sz w:val="18"/>
          <w:szCs w:val="24"/>
        </w:rPr>
        <w:t xml:space="preserve">consapevole del fatto che, in caso di mendace dichiarazione verranno applicate nei suoi riguardi, ai sensi del D.P.R. 28 dicembre 2000, n. 445, le sanzioni previste dal codice penale e dalle leggi speciali in materia di falsità negli atti </w:t>
      </w:r>
    </w:p>
    <w:p w14:paraId="47841CC3" w14:textId="77777777" w:rsidR="00527980" w:rsidRPr="00D2461C" w:rsidRDefault="00527980" w:rsidP="00527980">
      <w:pPr>
        <w:keepNext/>
        <w:overflowPunct/>
        <w:autoSpaceDE/>
        <w:autoSpaceDN/>
        <w:adjustRightInd/>
        <w:spacing w:before="240"/>
        <w:jc w:val="center"/>
        <w:textAlignment w:val="auto"/>
        <w:outlineLvl w:val="0"/>
        <w:rPr>
          <w:rFonts w:ascii="Verdana" w:hAnsi="Verdana"/>
          <w:b/>
          <w:bCs/>
          <w:szCs w:val="24"/>
        </w:rPr>
      </w:pPr>
      <w:r w:rsidRPr="00D2461C">
        <w:rPr>
          <w:rFonts w:ascii="Verdana" w:hAnsi="Verdana"/>
          <w:b/>
          <w:bCs/>
          <w:szCs w:val="24"/>
        </w:rPr>
        <w:t>DICHIARA</w:t>
      </w:r>
    </w:p>
    <w:p w14:paraId="325051F0" w14:textId="77777777" w:rsidR="00527980" w:rsidRPr="00D2461C" w:rsidRDefault="00527980" w:rsidP="00527980">
      <w:pPr>
        <w:overflowPunct/>
        <w:autoSpaceDE/>
        <w:autoSpaceDN/>
        <w:adjustRightInd/>
        <w:spacing w:after="240"/>
        <w:jc w:val="center"/>
        <w:textAlignment w:val="auto"/>
        <w:rPr>
          <w:rFonts w:ascii="Verdana" w:hAnsi="Verdana"/>
          <w:b/>
          <w:bCs/>
          <w:i/>
          <w:iCs/>
          <w:sz w:val="18"/>
          <w:szCs w:val="24"/>
        </w:rPr>
      </w:pPr>
      <w:r w:rsidRPr="00D2461C">
        <w:rPr>
          <w:rFonts w:ascii="Verdana" w:hAnsi="Verdana"/>
          <w:i/>
          <w:iCs/>
          <w:sz w:val="18"/>
          <w:szCs w:val="24"/>
        </w:rPr>
        <w:t>ai sensi degli art. 46 e 47 del D.P.R. 28 dicembre 2000, n. 445:</w:t>
      </w:r>
    </w:p>
    <w:p w14:paraId="4E6429A5" w14:textId="77777777" w:rsidR="00527980" w:rsidRPr="00D2461C" w:rsidRDefault="00527980" w:rsidP="00527980">
      <w:pPr>
        <w:numPr>
          <w:ilvl w:val="0"/>
          <w:numId w:val="41"/>
        </w:numPr>
        <w:tabs>
          <w:tab w:val="num" w:pos="540"/>
        </w:tabs>
        <w:overflowPunct/>
        <w:autoSpaceDE/>
        <w:autoSpaceDN/>
        <w:adjustRightInd/>
        <w:spacing w:after="60"/>
        <w:ind w:left="539" w:hanging="539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 xml:space="preserve">che nei confronti del sottoscritto non è pendente procedimento per l’applicazione di una delle misure di prevenzione di cui al </w:t>
      </w:r>
      <w:proofErr w:type="spellStart"/>
      <w:r w:rsidRPr="00D2461C">
        <w:rPr>
          <w:rFonts w:ascii="Verdana" w:hAnsi="Verdana"/>
          <w:szCs w:val="24"/>
        </w:rPr>
        <w:t>D.Lgs.</w:t>
      </w:r>
      <w:proofErr w:type="spellEnd"/>
      <w:r w:rsidRPr="00D2461C">
        <w:rPr>
          <w:rFonts w:ascii="Verdana" w:hAnsi="Verdana"/>
          <w:szCs w:val="24"/>
        </w:rPr>
        <w:t xml:space="preserve"> 6.9.2011 n. 159, e non sussistono le cause di divieto previste dal medesimo </w:t>
      </w:r>
      <w:proofErr w:type="spellStart"/>
      <w:r w:rsidRPr="00D2461C">
        <w:rPr>
          <w:rFonts w:ascii="Verdana" w:hAnsi="Verdana"/>
          <w:szCs w:val="24"/>
        </w:rPr>
        <w:t>D.Lgs.</w:t>
      </w:r>
      <w:proofErr w:type="spellEnd"/>
      <w:r w:rsidRPr="00D2461C">
        <w:rPr>
          <w:rFonts w:ascii="Verdana" w:hAnsi="Verdana"/>
          <w:szCs w:val="24"/>
        </w:rPr>
        <w:t xml:space="preserve"> 159/2011;</w:t>
      </w:r>
    </w:p>
    <w:p w14:paraId="739E8763" w14:textId="77777777" w:rsidR="00527980" w:rsidRPr="00D2461C" w:rsidRDefault="00527980" w:rsidP="00527980">
      <w:pPr>
        <w:numPr>
          <w:ilvl w:val="0"/>
          <w:numId w:val="41"/>
        </w:numPr>
        <w:tabs>
          <w:tab w:val="num" w:pos="540"/>
        </w:tabs>
        <w:overflowPunct/>
        <w:autoSpaceDE/>
        <w:autoSpaceDN/>
        <w:adjustRightInd/>
        <w:spacing w:after="60"/>
        <w:ind w:left="539" w:hanging="539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 xml:space="preserve">che nei confronti del sottoscritto, negli ultimi cinque anni, non sono stati estesi gli effetti delle misure di prevenzione della sorveglianza di cui al </w:t>
      </w:r>
      <w:proofErr w:type="spellStart"/>
      <w:r w:rsidRPr="00D2461C">
        <w:rPr>
          <w:rFonts w:ascii="Verdana" w:hAnsi="Verdana"/>
          <w:szCs w:val="24"/>
        </w:rPr>
        <w:t>D.Lgs.</w:t>
      </w:r>
      <w:proofErr w:type="spellEnd"/>
      <w:r w:rsidRPr="00D2461C">
        <w:rPr>
          <w:rFonts w:ascii="Verdana" w:hAnsi="Verdana"/>
          <w:szCs w:val="24"/>
        </w:rPr>
        <w:t xml:space="preserve"> 6.9.2011 n. 159, irrogate nei confronti di un loro convivente, né è in corso tale procedura;</w:t>
      </w:r>
      <w:r w:rsidRPr="00D2461C">
        <w:rPr>
          <w:rFonts w:ascii="Verdana" w:hAnsi="Verdana"/>
          <w:szCs w:val="24"/>
        </w:rPr>
        <w:cr/>
        <w:t>di non essere interdetto, inabilitato o fallito e che, a proprio carico, non sono in corso procedure per la dichiarazione di alcuno di tali stati;</w:t>
      </w:r>
    </w:p>
    <w:p w14:paraId="23BCE91D" w14:textId="77777777" w:rsidR="00527980" w:rsidRPr="00D2461C" w:rsidRDefault="00527980" w:rsidP="00527980">
      <w:pPr>
        <w:numPr>
          <w:ilvl w:val="0"/>
          <w:numId w:val="41"/>
        </w:numPr>
        <w:tabs>
          <w:tab w:val="num" w:pos="540"/>
        </w:tabs>
        <w:overflowPunct/>
        <w:autoSpaceDE/>
        <w:autoSpaceDN/>
        <w:adjustRightInd/>
        <w:spacing w:after="60"/>
        <w:ind w:left="539" w:hanging="539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che il sottoscritto/la Società di cui è legale rappresenta</w:t>
      </w:r>
      <w:r>
        <w:rPr>
          <w:rFonts w:ascii="Verdana" w:hAnsi="Verdana"/>
          <w:szCs w:val="24"/>
        </w:rPr>
        <w:t>n</w:t>
      </w:r>
      <w:r w:rsidRPr="00D2461C">
        <w:rPr>
          <w:rFonts w:ascii="Verdana" w:hAnsi="Verdana"/>
          <w:szCs w:val="24"/>
        </w:rPr>
        <w:t xml:space="preserve">te, non è assoggettata alla sanzione amministrativa dell’interdizione all’esercizio dell’attività o del divieto di contrarre con la pubblica </w:t>
      </w:r>
      <w:r w:rsidRPr="00D2461C">
        <w:rPr>
          <w:rFonts w:ascii="Verdana" w:hAnsi="Verdana"/>
          <w:szCs w:val="24"/>
        </w:rPr>
        <w:lastRenderedPageBreak/>
        <w:t xml:space="preserve">amministrazione, di cui all’art. 9 comma 2 lettera c) del </w:t>
      </w:r>
      <w:proofErr w:type="spellStart"/>
      <w:r w:rsidRPr="00D2461C">
        <w:rPr>
          <w:rFonts w:ascii="Verdana" w:hAnsi="Verdana"/>
          <w:szCs w:val="24"/>
        </w:rPr>
        <w:t>D.Lgs.</w:t>
      </w:r>
      <w:proofErr w:type="spellEnd"/>
      <w:r w:rsidRPr="00D2461C">
        <w:rPr>
          <w:rFonts w:ascii="Verdana" w:hAnsi="Verdana"/>
          <w:szCs w:val="24"/>
        </w:rPr>
        <w:t xml:space="preserve"> 8.6.2001, n. 231, anche in sede cautelare;</w:t>
      </w:r>
    </w:p>
    <w:p w14:paraId="2147B2A9" w14:textId="77777777" w:rsidR="00527980" w:rsidRPr="00D2461C" w:rsidRDefault="00527980" w:rsidP="00527980">
      <w:pPr>
        <w:numPr>
          <w:ilvl w:val="0"/>
          <w:numId w:val="41"/>
        </w:numPr>
        <w:tabs>
          <w:tab w:val="num" w:pos="540"/>
        </w:tabs>
        <w:overflowPunct/>
        <w:autoSpaceDE/>
        <w:autoSpaceDN/>
        <w:adjustRightInd/>
        <w:spacing w:after="60"/>
        <w:ind w:left="539" w:hanging="539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che il sottoscritto/la Società di cui è legale rappresenta</w:t>
      </w:r>
      <w:r>
        <w:rPr>
          <w:rFonts w:ascii="Verdana" w:hAnsi="Verdana"/>
          <w:szCs w:val="24"/>
        </w:rPr>
        <w:t>n</w:t>
      </w:r>
      <w:r w:rsidRPr="00D2461C">
        <w:rPr>
          <w:rFonts w:ascii="Verdana" w:hAnsi="Verdana"/>
          <w:szCs w:val="24"/>
        </w:rPr>
        <w:t>te non ha commesso violazioni, definitivamente accertate, alle norme in materia di contributi previdenziali e assistenziali, secondo la legislazione italiana o dello Stato in cui sono stabiliti;</w:t>
      </w:r>
    </w:p>
    <w:p w14:paraId="569DCEEA" w14:textId="77777777" w:rsidR="00527980" w:rsidRPr="00D2461C" w:rsidRDefault="00527980" w:rsidP="00527980">
      <w:pPr>
        <w:numPr>
          <w:ilvl w:val="0"/>
          <w:numId w:val="41"/>
        </w:numPr>
        <w:tabs>
          <w:tab w:val="num" w:pos="540"/>
        </w:tabs>
        <w:overflowPunct/>
        <w:autoSpaceDE/>
        <w:autoSpaceDN/>
        <w:adjustRightInd/>
        <w:ind w:left="540" w:hanging="540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che nei confronti del sottoscritto/la Società di cui è legale rappresenta</w:t>
      </w:r>
      <w:r>
        <w:rPr>
          <w:rFonts w:ascii="Verdana" w:hAnsi="Verdana"/>
          <w:szCs w:val="24"/>
        </w:rPr>
        <w:t>n</w:t>
      </w:r>
      <w:r w:rsidRPr="00D2461C">
        <w:rPr>
          <w:rFonts w:ascii="Verdana" w:hAnsi="Verdana"/>
          <w:szCs w:val="24"/>
        </w:rPr>
        <w:t>te non sussiste alcuna delle cause di impedimento a contrattare con la pubblica amministrazione;</w:t>
      </w:r>
    </w:p>
    <w:p w14:paraId="7F17D8D2" w14:textId="77777777" w:rsidR="00527980" w:rsidRPr="00D2461C" w:rsidRDefault="00527980" w:rsidP="00527980">
      <w:pPr>
        <w:keepNext/>
        <w:overflowPunct/>
        <w:autoSpaceDE/>
        <w:autoSpaceDN/>
        <w:adjustRightInd/>
        <w:spacing w:before="240" w:after="240"/>
        <w:jc w:val="center"/>
        <w:textAlignment w:val="auto"/>
        <w:outlineLvl w:val="0"/>
        <w:rPr>
          <w:rFonts w:ascii="Verdana" w:hAnsi="Verdana"/>
          <w:b/>
          <w:bCs/>
          <w:szCs w:val="24"/>
        </w:rPr>
      </w:pPr>
      <w:r w:rsidRPr="00D2461C">
        <w:rPr>
          <w:rFonts w:ascii="Verdana" w:hAnsi="Verdana"/>
          <w:b/>
          <w:bCs/>
          <w:szCs w:val="24"/>
        </w:rPr>
        <w:t>DICHIARA ALTRESI’</w:t>
      </w:r>
    </w:p>
    <w:p w14:paraId="50E5ED1E" w14:textId="77777777" w:rsidR="00527980" w:rsidRPr="00D2461C" w:rsidRDefault="00527980" w:rsidP="00527980">
      <w:pPr>
        <w:numPr>
          <w:ilvl w:val="0"/>
          <w:numId w:val="40"/>
        </w:numPr>
        <w:tabs>
          <w:tab w:val="num" w:pos="540"/>
        </w:tabs>
        <w:overflowPunct/>
        <w:autoSpaceDE/>
        <w:autoSpaceDN/>
        <w:adjustRightInd/>
        <w:spacing w:after="60"/>
        <w:ind w:left="539" w:hanging="539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di ben conoscere i beni oggetto</w:t>
      </w:r>
      <w:r>
        <w:rPr>
          <w:rFonts w:ascii="Verdana" w:hAnsi="Verdana"/>
          <w:szCs w:val="24"/>
        </w:rPr>
        <w:t xml:space="preserve"> della vendita </w:t>
      </w:r>
      <w:r w:rsidRPr="00D2461C">
        <w:rPr>
          <w:rFonts w:ascii="Verdana" w:hAnsi="Verdana"/>
          <w:szCs w:val="24"/>
        </w:rPr>
        <w:t>e che non darà luogo ad azione per lesione, né ad aumento o diminuzione del prezzo, per qualunque materiale errore nella descrizione dei beni posti in vendita o nella determinazione del prezzo;</w:t>
      </w:r>
    </w:p>
    <w:p w14:paraId="1FC6896B" w14:textId="77777777" w:rsidR="00527980" w:rsidRPr="00D2461C" w:rsidRDefault="00527980" w:rsidP="00527980">
      <w:pPr>
        <w:numPr>
          <w:ilvl w:val="0"/>
          <w:numId w:val="40"/>
        </w:numPr>
        <w:tabs>
          <w:tab w:val="num" w:pos="540"/>
        </w:tabs>
        <w:overflowPunct/>
        <w:autoSpaceDE/>
        <w:autoSpaceDN/>
        <w:adjustRightInd/>
        <w:spacing w:after="60"/>
        <w:ind w:left="539" w:hanging="539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di essere a conoscenza delle condizioni e caratteristiche, in fatto e in diritto, de</w:t>
      </w:r>
      <w:r>
        <w:rPr>
          <w:rFonts w:ascii="Verdana" w:hAnsi="Verdana"/>
          <w:szCs w:val="24"/>
        </w:rPr>
        <w:t xml:space="preserve">l bene e di formulare la domanda </w:t>
      </w:r>
      <w:r w:rsidRPr="00D2461C">
        <w:rPr>
          <w:rFonts w:ascii="Verdana" w:hAnsi="Verdana"/>
          <w:szCs w:val="24"/>
        </w:rPr>
        <w:t>tenuto conto delle indicazioni, avvertenze condizioni e prescrizioni tutte contenute nel Bando, che si accetta senza riserva alcuna;</w:t>
      </w:r>
    </w:p>
    <w:p w14:paraId="1E928878" w14:textId="77777777" w:rsidR="00527980" w:rsidRPr="00D2461C" w:rsidRDefault="00527980" w:rsidP="00527980">
      <w:pPr>
        <w:numPr>
          <w:ilvl w:val="0"/>
          <w:numId w:val="40"/>
        </w:numPr>
        <w:tabs>
          <w:tab w:val="num" w:pos="540"/>
        </w:tabs>
        <w:overflowPunct/>
        <w:autoSpaceDE/>
        <w:autoSpaceDN/>
        <w:adjustRightInd/>
        <w:spacing w:after="60"/>
        <w:ind w:left="539" w:hanging="539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di assumere a proprio carico esclusivo ogni possibile pregiudizio che anche solo parzialmente sia riconducibile allo stato o situazione di cui sopra;</w:t>
      </w:r>
    </w:p>
    <w:p w14:paraId="768A18B7" w14:textId="77777777" w:rsidR="00527980" w:rsidRPr="00D2461C" w:rsidRDefault="00527980" w:rsidP="00527980">
      <w:pPr>
        <w:numPr>
          <w:ilvl w:val="0"/>
          <w:numId w:val="40"/>
        </w:numPr>
        <w:tabs>
          <w:tab w:val="num" w:pos="540"/>
        </w:tabs>
        <w:overflowPunct/>
        <w:autoSpaceDE/>
        <w:autoSpaceDN/>
        <w:adjustRightInd/>
        <w:spacing w:after="60"/>
        <w:ind w:left="539" w:hanging="539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di aver formulato l’offerta esclusivamente in proprio, senza averla posta a conoscenza di alcun altro soggetto;</w:t>
      </w:r>
    </w:p>
    <w:p w14:paraId="2AE31C5E" w14:textId="77777777" w:rsidR="00527980" w:rsidRPr="00D2461C" w:rsidRDefault="00527980" w:rsidP="00527980">
      <w:pPr>
        <w:numPr>
          <w:ilvl w:val="0"/>
          <w:numId w:val="40"/>
        </w:numPr>
        <w:tabs>
          <w:tab w:val="num" w:pos="540"/>
        </w:tabs>
        <w:overflowPunct/>
        <w:autoSpaceDE/>
        <w:autoSpaceDN/>
        <w:adjustRightInd/>
        <w:spacing w:after="60"/>
        <w:ind w:left="539" w:hanging="539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di impegnarsi a versare alla Finmolise</w:t>
      </w:r>
      <w:r>
        <w:rPr>
          <w:rFonts w:ascii="Verdana" w:hAnsi="Verdana"/>
          <w:szCs w:val="24"/>
        </w:rPr>
        <w:t xml:space="preserve"> Spa</w:t>
      </w:r>
      <w:r w:rsidRPr="00D2461C">
        <w:rPr>
          <w:rFonts w:ascii="Verdana" w:hAnsi="Verdana"/>
          <w:szCs w:val="24"/>
        </w:rPr>
        <w:t>, a pronta richiesta, senza muovere eccezione alcuna, il corrispettivo dell’acquisto con le modalità e i tempi previsti dal Bando;</w:t>
      </w:r>
    </w:p>
    <w:p w14:paraId="65C40D99" w14:textId="77777777" w:rsidR="00527980" w:rsidRDefault="00527980" w:rsidP="00527980">
      <w:pPr>
        <w:numPr>
          <w:ilvl w:val="0"/>
          <w:numId w:val="40"/>
        </w:numPr>
        <w:tabs>
          <w:tab w:val="num" w:pos="540"/>
        </w:tabs>
        <w:overflowPunct/>
        <w:autoSpaceDE/>
        <w:autoSpaceDN/>
        <w:adjustRightInd/>
        <w:ind w:left="540" w:hanging="540"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szCs w:val="24"/>
        </w:rPr>
        <w:t>di impegnarsi a mantenere l’offerta valida e irrevocabile per 90 giorni dalla scadenza del termine di presentazione delle offerte, con facoltà di aderire all’eventuale richiesta di proroga della stessa, qualora alla stipulazione del contratto non si proce</w:t>
      </w:r>
      <w:r>
        <w:rPr>
          <w:rFonts w:ascii="Verdana" w:hAnsi="Verdana"/>
          <w:szCs w:val="24"/>
        </w:rPr>
        <w:t>desse entro l’originale termine;</w:t>
      </w:r>
    </w:p>
    <w:p w14:paraId="2D4AA36A" w14:textId="77777777" w:rsidR="00527980" w:rsidRPr="00D2461C" w:rsidRDefault="00527980" w:rsidP="00527980">
      <w:pPr>
        <w:numPr>
          <w:ilvl w:val="0"/>
          <w:numId w:val="40"/>
        </w:numPr>
        <w:tabs>
          <w:tab w:val="num" w:pos="540"/>
        </w:tabs>
        <w:overflowPunct/>
        <w:autoSpaceDE/>
        <w:autoSpaceDN/>
        <w:adjustRightInd/>
        <w:ind w:left="540" w:hanging="540"/>
        <w:jc w:val="both"/>
        <w:textAlignment w:val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di versare il Deposito cauzionale – Caparra confirmatoria di cui al punto </w:t>
      </w:r>
      <w:r w:rsidR="0091003E">
        <w:rPr>
          <w:rFonts w:ascii="Verdana" w:hAnsi="Verdana"/>
          <w:szCs w:val="24"/>
        </w:rPr>
        <w:t>6</w:t>
      </w:r>
      <w:r>
        <w:rPr>
          <w:rFonts w:ascii="Verdana" w:hAnsi="Verdana"/>
          <w:szCs w:val="24"/>
        </w:rPr>
        <w:t xml:space="preserve"> del bando e di essere consapevole che, in caso di inadempimento, tale somma sarà introitata dalla Finmolise S.p.A.</w:t>
      </w:r>
    </w:p>
    <w:p w14:paraId="236BE483" w14:textId="77777777" w:rsidR="00527980" w:rsidRPr="00D2461C" w:rsidRDefault="00527980" w:rsidP="00527980">
      <w:pPr>
        <w:keepNext/>
        <w:overflowPunct/>
        <w:autoSpaceDE/>
        <w:autoSpaceDN/>
        <w:adjustRightInd/>
        <w:spacing w:before="240" w:after="240"/>
        <w:jc w:val="center"/>
        <w:textAlignment w:val="auto"/>
        <w:outlineLvl w:val="0"/>
        <w:rPr>
          <w:rFonts w:ascii="Verdana" w:hAnsi="Verdana"/>
          <w:b/>
          <w:bCs/>
          <w:szCs w:val="24"/>
        </w:rPr>
      </w:pPr>
      <w:r w:rsidRPr="00D2461C">
        <w:rPr>
          <w:rFonts w:ascii="Verdana" w:hAnsi="Verdana"/>
          <w:b/>
          <w:bCs/>
          <w:szCs w:val="24"/>
        </w:rPr>
        <w:t>OFFRE</w:t>
      </w:r>
    </w:p>
    <w:p w14:paraId="7D2A489B" w14:textId="77777777" w:rsidR="00527980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szCs w:val="24"/>
        </w:rPr>
      </w:pPr>
      <w:r>
        <w:rPr>
          <w:rFonts w:ascii="Verdana" w:hAnsi="Verdana"/>
          <w:szCs w:val="24"/>
        </w:rPr>
        <w:t>per</w:t>
      </w:r>
      <w:r w:rsidRPr="00D2461C">
        <w:rPr>
          <w:rFonts w:ascii="Verdana" w:hAnsi="Verdana"/>
          <w:szCs w:val="24"/>
        </w:rPr>
        <w:t xml:space="preserve"> i</w:t>
      </w:r>
      <w:r>
        <w:rPr>
          <w:rFonts w:ascii="Verdana" w:hAnsi="Verdana"/>
          <w:szCs w:val="24"/>
        </w:rPr>
        <w:t>l bene immobile di cui al punto 1 del Bando</w:t>
      </w:r>
      <w:r w:rsidRPr="00D2461C">
        <w:rPr>
          <w:rFonts w:ascii="Verdana" w:hAnsi="Verdana"/>
          <w:szCs w:val="24"/>
        </w:rPr>
        <w:t xml:space="preserve">, </w:t>
      </w:r>
      <w:r w:rsidRPr="004E647A">
        <w:rPr>
          <w:rFonts w:ascii="Verdana" w:hAnsi="Verdana"/>
          <w:szCs w:val="24"/>
        </w:rPr>
        <w:t xml:space="preserve">il prezzo di </w:t>
      </w:r>
      <w:r w:rsidRPr="004E647A">
        <w:rPr>
          <w:rFonts w:ascii="Verdana" w:hAnsi="Verdana"/>
          <w:b/>
          <w:szCs w:val="24"/>
        </w:rPr>
        <w:t>€ 15</w:t>
      </w:r>
      <w:r>
        <w:rPr>
          <w:rFonts w:ascii="Verdana" w:hAnsi="Verdana"/>
          <w:b/>
          <w:szCs w:val="24"/>
        </w:rPr>
        <w:t>2</w:t>
      </w:r>
      <w:r w:rsidRPr="004E647A">
        <w:rPr>
          <w:rFonts w:ascii="Verdana" w:hAnsi="Verdana"/>
          <w:b/>
          <w:szCs w:val="24"/>
        </w:rPr>
        <w:t>.</w:t>
      </w:r>
      <w:r>
        <w:rPr>
          <w:rFonts w:ascii="Verdana" w:hAnsi="Verdana"/>
          <w:b/>
          <w:szCs w:val="24"/>
        </w:rPr>
        <w:t>403</w:t>
      </w:r>
      <w:r w:rsidRPr="004E647A">
        <w:rPr>
          <w:rFonts w:ascii="Verdana" w:hAnsi="Verdana"/>
          <w:b/>
          <w:szCs w:val="24"/>
        </w:rPr>
        <w:t>,00 (</w:t>
      </w:r>
      <w:proofErr w:type="spellStart"/>
      <w:r w:rsidRPr="004E647A">
        <w:rPr>
          <w:rFonts w:ascii="Verdana" w:hAnsi="Verdana"/>
          <w:b/>
          <w:szCs w:val="24"/>
        </w:rPr>
        <w:t>centocinquanta</w:t>
      </w:r>
      <w:r>
        <w:rPr>
          <w:rFonts w:ascii="Verdana" w:hAnsi="Verdana"/>
          <w:b/>
          <w:szCs w:val="24"/>
        </w:rPr>
        <w:t>due</w:t>
      </w:r>
      <w:r w:rsidRPr="004E647A">
        <w:rPr>
          <w:rFonts w:ascii="Verdana" w:hAnsi="Verdana"/>
          <w:b/>
          <w:szCs w:val="24"/>
        </w:rPr>
        <w:t>mila</w:t>
      </w:r>
      <w:r>
        <w:rPr>
          <w:rFonts w:ascii="Verdana" w:hAnsi="Verdana"/>
          <w:b/>
          <w:szCs w:val="24"/>
        </w:rPr>
        <w:t>quattrocentotre</w:t>
      </w:r>
      <w:proofErr w:type="spellEnd"/>
      <w:r w:rsidRPr="004E647A">
        <w:rPr>
          <w:rFonts w:ascii="Verdana" w:hAnsi="Verdana"/>
          <w:b/>
          <w:szCs w:val="24"/>
        </w:rPr>
        <w:t>/00)</w:t>
      </w:r>
    </w:p>
    <w:p w14:paraId="5A306C66" w14:textId="77777777" w:rsidR="00527980" w:rsidRDefault="00527980" w:rsidP="00527980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szCs w:val="24"/>
        </w:rPr>
      </w:pPr>
    </w:p>
    <w:p w14:paraId="0EBB7C45" w14:textId="77777777" w:rsidR="00527980" w:rsidRDefault="00527980" w:rsidP="00527980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SI IMPEGNA</w:t>
      </w:r>
    </w:p>
    <w:p w14:paraId="499B162B" w14:textId="77777777" w:rsidR="00527980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szCs w:val="24"/>
        </w:rPr>
      </w:pPr>
    </w:p>
    <w:p w14:paraId="5DAE44D0" w14:textId="77777777" w:rsidR="00527980" w:rsidRPr="00D13A89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szCs w:val="24"/>
        </w:rPr>
      </w:pPr>
      <w:r w:rsidRPr="00D13A89">
        <w:rPr>
          <w:rFonts w:ascii="Verdana" w:hAnsi="Verdana"/>
          <w:szCs w:val="24"/>
        </w:rPr>
        <w:t xml:space="preserve">a pagare il corrispettivo entro i termini previsti dal punto </w:t>
      </w:r>
      <w:r w:rsidR="0091003E">
        <w:rPr>
          <w:rFonts w:ascii="Verdana" w:hAnsi="Verdana"/>
          <w:szCs w:val="24"/>
        </w:rPr>
        <w:t>7</w:t>
      </w:r>
      <w:r w:rsidRPr="00D13A89">
        <w:rPr>
          <w:rFonts w:ascii="Verdana" w:hAnsi="Verdana"/>
          <w:szCs w:val="24"/>
        </w:rPr>
        <w:t xml:space="preserve"> del Bando</w:t>
      </w:r>
      <w:r>
        <w:rPr>
          <w:rFonts w:ascii="Verdana" w:hAnsi="Verdana"/>
          <w:szCs w:val="24"/>
        </w:rPr>
        <w:t xml:space="preserve"> al netto del Deposito cauzionale – Caparra confirmatoria versato prima della presentazione della presente offerta.</w:t>
      </w:r>
    </w:p>
    <w:p w14:paraId="0192CD90" w14:textId="77777777" w:rsidR="00527980" w:rsidRDefault="00527980" w:rsidP="00527980">
      <w:pPr>
        <w:overflowPunct/>
        <w:autoSpaceDE/>
        <w:autoSpaceDN/>
        <w:adjustRightInd/>
        <w:textAlignment w:val="auto"/>
        <w:rPr>
          <w:rFonts w:ascii="Verdana" w:hAnsi="Verdana"/>
          <w:b/>
          <w:szCs w:val="24"/>
        </w:rPr>
      </w:pPr>
    </w:p>
    <w:p w14:paraId="77E4B34C" w14:textId="77777777" w:rsidR="00527980" w:rsidRDefault="00527980" w:rsidP="00527980">
      <w:pPr>
        <w:overflowPunct/>
        <w:autoSpaceDE/>
        <w:autoSpaceDN/>
        <w:adjustRightInd/>
        <w:textAlignment w:val="auto"/>
        <w:rPr>
          <w:rFonts w:ascii="Verdana" w:hAnsi="Verdana"/>
          <w:szCs w:val="24"/>
        </w:rPr>
      </w:pPr>
      <w:r w:rsidRPr="00147CCF">
        <w:rPr>
          <w:rFonts w:ascii="Verdana" w:hAnsi="Verdana"/>
          <w:szCs w:val="24"/>
        </w:rPr>
        <w:t>In merito</w:t>
      </w:r>
      <w:r>
        <w:rPr>
          <w:rFonts w:ascii="Verdana" w:hAnsi="Verdana"/>
          <w:szCs w:val="24"/>
        </w:rPr>
        <w:t xml:space="preserve"> ai criteri di cui al punto 4 d</w:t>
      </w:r>
      <w:r w:rsidRPr="00147CCF">
        <w:rPr>
          <w:rFonts w:ascii="Verdana" w:hAnsi="Verdana"/>
          <w:szCs w:val="24"/>
        </w:rPr>
        <w:t>el Bando si evidenzia quanto segue:</w:t>
      </w:r>
    </w:p>
    <w:p w14:paraId="1BBF6E56" w14:textId="77777777" w:rsidR="00527980" w:rsidRDefault="00527980" w:rsidP="00527980">
      <w:pPr>
        <w:overflowPunct/>
        <w:autoSpaceDE/>
        <w:autoSpaceDN/>
        <w:adjustRightInd/>
        <w:textAlignment w:val="auto"/>
        <w:rPr>
          <w:rFonts w:ascii="Verdana" w:hAnsi="Verdana"/>
          <w:szCs w:val="24"/>
        </w:rPr>
      </w:pPr>
    </w:p>
    <w:p w14:paraId="19F8A4B3" w14:textId="77777777" w:rsidR="00527980" w:rsidRDefault="00527980" w:rsidP="00527980">
      <w:pPr>
        <w:numPr>
          <w:ilvl w:val="0"/>
          <w:numId w:val="40"/>
        </w:numPr>
        <w:overflowPunct/>
        <w:autoSpaceDE/>
        <w:autoSpaceDN/>
        <w:adjustRightInd/>
        <w:textAlignment w:val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Categorie di priorità di appartenenza</w:t>
      </w:r>
    </w:p>
    <w:p w14:paraId="72D31721" w14:textId="77777777" w:rsidR="00527980" w:rsidRDefault="00527980" w:rsidP="00527980">
      <w:pPr>
        <w:overflowPunct/>
        <w:autoSpaceDE/>
        <w:autoSpaceDN/>
        <w:adjustRightInd/>
        <w:ind w:left="720"/>
        <w:textAlignment w:val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72B3E5B" w14:textId="77777777" w:rsidR="00527980" w:rsidRDefault="00527980" w:rsidP="00527980">
      <w:pPr>
        <w:overflowPunct/>
        <w:autoSpaceDE/>
        <w:autoSpaceDN/>
        <w:adjustRightInd/>
        <w:textAlignment w:val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</w:p>
    <w:p w14:paraId="4103FC28" w14:textId="77777777" w:rsidR="00527980" w:rsidRPr="00147CCF" w:rsidRDefault="00527980" w:rsidP="00527980">
      <w:pPr>
        <w:overflowPunct/>
        <w:autoSpaceDE/>
        <w:autoSpaceDN/>
        <w:adjustRightInd/>
        <w:textAlignment w:val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Criteri di assegnazione all’interno di ciascuna categoria di priorità di appartenenza</w:t>
      </w:r>
    </w:p>
    <w:p w14:paraId="50ED4EDD" w14:textId="77777777" w:rsidR="00527980" w:rsidRPr="00147CCF" w:rsidRDefault="00527980" w:rsidP="00527980">
      <w:pPr>
        <w:overflowPunct/>
        <w:autoSpaceDE/>
        <w:autoSpaceDN/>
        <w:adjustRightInd/>
        <w:textAlignment w:val="auto"/>
        <w:rPr>
          <w:rFonts w:ascii="Verdana" w:hAnsi="Verdana"/>
          <w:szCs w:val="24"/>
        </w:rPr>
      </w:pPr>
    </w:p>
    <w:p w14:paraId="3AF7674D" w14:textId="77777777" w:rsidR="00527980" w:rsidRPr="00147CCF" w:rsidRDefault="00527980" w:rsidP="00527980">
      <w:pPr>
        <w:numPr>
          <w:ilvl w:val="0"/>
          <w:numId w:val="46"/>
        </w:numPr>
        <w:overflowPunct/>
        <w:autoSpaceDE/>
        <w:autoSpaceDN/>
        <w:adjustRightInd/>
        <w:ind w:hanging="153"/>
        <w:jc w:val="both"/>
        <w:textAlignment w:val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R</w:t>
      </w:r>
      <w:r w:rsidRPr="00147CCF">
        <w:rPr>
          <w:rFonts w:ascii="Verdana" w:hAnsi="Verdana"/>
          <w:szCs w:val="24"/>
        </w:rPr>
        <w:t>apporto tra numero addetti e superficie coperta richiesta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i/>
          <w:szCs w:val="24"/>
        </w:rPr>
        <w:t>(</w:t>
      </w:r>
      <w:r w:rsidRPr="00FE1404">
        <w:rPr>
          <w:rFonts w:ascii="Verdana" w:hAnsi="Verdana"/>
          <w:i/>
          <w:szCs w:val="24"/>
        </w:rPr>
        <w:t>i lavoratori a tempo parziale vengono considerati in frazioni decimali in proporzione al rapporto tra le ore di lavoro previste dal contratto part-time e quelle fissate dal contratto collet</w:t>
      </w:r>
      <w:r>
        <w:rPr>
          <w:rFonts w:ascii="Verdana" w:hAnsi="Verdana"/>
          <w:i/>
          <w:szCs w:val="24"/>
        </w:rPr>
        <w:t>t</w:t>
      </w:r>
      <w:r w:rsidRPr="00FE1404">
        <w:rPr>
          <w:rFonts w:ascii="Verdana" w:hAnsi="Verdana"/>
          <w:i/>
          <w:szCs w:val="24"/>
        </w:rPr>
        <w:t>ivo di riferimento</w:t>
      </w:r>
      <w:r>
        <w:rPr>
          <w:rFonts w:ascii="Verdana" w:hAnsi="Verdana"/>
          <w:szCs w:val="24"/>
        </w:rPr>
        <w:t>)</w:t>
      </w:r>
      <w:r w:rsidRPr="00147CCF">
        <w:rPr>
          <w:rFonts w:ascii="Verdana" w:hAnsi="Verdana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042C7D8" w14:textId="77777777" w:rsidR="00527980" w:rsidRPr="00147CCF" w:rsidRDefault="00527980" w:rsidP="00527980">
      <w:pPr>
        <w:numPr>
          <w:ilvl w:val="0"/>
          <w:numId w:val="46"/>
        </w:numPr>
        <w:overflowPunct/>
        <w:autoSpaceDE/>
        <w:autoSpaceDN/>
        <w:adjustRightInd/>
        <w:ind w:hanging="153"/>
        <w:jc w:val="both"/>
        <w:textAlignment w:val="auto"/>
        <w:rPr>
          <w:rFonts w:ascii="Verdana" w:hAnsi="Verdana"/>
          <w:szCs w:val="24"/>
        </w:rPr>
      </w:pPr>
      <w:r w:rsidRPr="00147CCF">
        <w:rPr>
          <w:rFonts w:ascii="Verdana" w:hAnsi="Verdana"/>
          <w:szCs w:val="24"/>
        </w:rPr>
        <w:t>Descrizione del processo produttivo e riflessi su possibili fattori d’inquinamento: ……………………………………………………………………………</w:t>
      </w:r>
      <w:r>
        <w:rPr>
          <w:rFonts w:ascii="Verdana" w:hAnsi="Verdana"/>
          <w:szCs w:val="24"/>
        </w:rPr>
        <w:t>………………………………………………………………..</w:t>
      </w:r>
      <w:r w:rsidRPr="00147CCF">
        <w:rPr>
          <w:rFonts w:ascii="Verdana" w:hAnsi="Verdana"/>
          <w:szCs w:val="24"/>
        </w:rPr>
        <w:t>…</w:t>
      </w:r>
      <w:r>
        <w:rPr>
          <w:rFonts w:ascii="Verdana" w:hAnsi="Verdana"/>
          <w:szCs w:val="24"/>
        </w:rPr>
        <w:t xml:space="preserve"> </w:t>
      </w:r>
      <w:r w:rsidRPr="00147CCF">
        <w:rPr>
          <w:rFonts w:ascii="Verdana" w:hAnsi="Verdana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Cs w:val="24"/>
        </w:rPr>
        <w:t>…</w:t>
      </w:r>
      <w:r>
        <w:rPr>
          <w:rFonts w:ascii="Verdana" w:hAnsi="Verdana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F97F43" w14:textId="77777777" w:rsidR="00527980" w:rsidRDefault="00527980" w:rsidP="00527980">
      <w:pPr>
        <w:numPr>
          <w:ilvl w:val="0"/>
          <w:numId w:val="46"/>
        </w:numPr>
        <w:overflowPunct/>
        <w:autoSpaceDE/>
        <w:autoSpaceDN/>
        <w:adjustRightInd/>
        <w:ind w:hanging="153"/>
        <w:textAlignment w:val="auto"/>
        <w:rPr>
          <w:rFonts w:ascii="Verdana" w:hAnsi="Verdana"/>
          <w:szCs w:val="24"/>
        </w:rPr>
      </w:pPr>
      <w:r w:rsidRPr="00147CCF">
        <w:rPr>
          <w:rFonts w:ascii="Verdana" w:hAnsi="Verdana"/>
          <w:szCs w:val="24"/>
        </w:rPr>
        <w:t xml:space="preserve">Attività inserita nell’artigianato artistico: </w:t>
      </w:r>
    </w:p>
    <w:p w14:paraId="6A94065A" w14:textId="77777777" w:rsidR="00527980" w:rsidRDefault="00527980" w:rsidP="00527980">
      <w:pPr>
        <w:overflowPunct/>
        <w:autoSpaceDE/>
        <w:autoSpaceDN/>
        <w:adjustRightInd/>
        <w:ind w:left="720"/>
        <w:textAlignment w:val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4BC4A2CE" w14:textId="77777777" w:rsidR="00527980" w:rsidRDefault="00527980" w:rsidP="00527980">
      <w:pPr>
        <w:numPr>
          <w:ilvl w:val="0"/>
          <w:numId w:val="46"/>
        </w:numPr>
        <w:overflowPunct/>
        <w:autoSpaceDE/>
        <w:autoSpaceDN/>
        <w:adjustRightInd/>
        <w:ind w:hanging="153"/>
        <w:textAlignment w:val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Rapporto tra attività svolta e sfruttamento delle risorse locali: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A69931" w14:textId="77777777" w:rsidR="00527980" w:rsidRDefault="00527980" w:rsidP="00527980">
      <w:pPr>
        <w:numPr>
          <w:ilvl w:val="0"/>
          <w:numId w:val="46"/>
        </w:numPr>
        <w:overflowPunct/>
        <w:autoSpaceDE/>
        <w:autoSpaceDN/>
        <w:adjustRightInd/>
        <w:ind w:hanging="153"/>
        <w:textAlignment w:val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Livello di tecnologia del processo produttivo: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....</w:t>
      </w:r>
    </w:p>
    <w:p w14:paraId="7F4FDD44" w14:textId="77777777" w:rsidR="00527980" w:rsidRPr="00147CCF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bCs/>
          <w:szCs w:val="24"/>
        </w:rPr>
      </w:pPr>
    </w:p>
    <w:p w14:paraId="35E86C32" w14:textId="77777777" w:rsidR="00527980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bCs/>
          <w:szCs w:val="24"/>
        </w:rPr>
      </w:pPr>
    </w:p>
    <w:p w14:paraId="308B829F" w14:textId="77777777" w:rsidR="00527980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szCs w:val="24"/>
        </w:rPr>
      </w:pPr>
      <w:r w:rsidRPr="00D2461C">
        <w:rPr>
          <w:rFonts w:ascii="Verdana" w:hAnsi="Verdana"/>
          <w:b/>
          <w:bCs/>
          <w:szCs w:val="24"/>
        </w:rPr>
        <w:t>Luogo e data _</w:t>
      </w:r>
      <w:r>
        <w:rPr>
          <w:rFonts w:ascii="Verdana" w:hAnsi="Verdana"/>
          <w:b/>
          <w:bCs/>
          <w:szCs w:val="24"/>
        </w:rPr>
        <w:t>______</w:t>
      </w:r>
      <w:r>
        <w:rPr>
          <w:rFonts w:ascii="Verdana" w:hAnsi="Verdana"/>
          <w:szCs w:val="24"/>
        </w:rPr>
        <w:t xml:space="preserve">_______                         </w:t>
      </w:r>
    </w:p>
    <w:p w14:paraId="731EDA09" w14:textId="77777777" w:rsidR="00527980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szCs w:val="24"/>
        </w:rPr>
      </w:pPr>
    </w:p>
    <w:p w14:paraId="019F8807" w14:textId="77777777" w:rsidR="00527980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szCs w:val="24"/>
        </w:rPr>
      </w:pPr>
    </w:p>
    <w:p w14:paraId="603238A7" w14:textId="77777777" w:rsidR="00527980" w:rsidRPr="00147CCF" w:rsidRDefault="00527980" w:rsidP="00527980">
      <w:pPr>
        <w:overflowPunct/>
        <w:autoSpaceDE/>
        <w:autoSpaceDN/>
        <w:adjustRightInd/>
        <w:ind w:left="4536" w:firstLine="567"/>
        <w:jc w:val="both"/>
        <w:textAlignment w:val="auto"/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>FIRMA DEL DICHIARANTE</w:t>
      </w:r>
    </w:p>
    <w:p w14:paraId="01B43CC8" w14:textId="77777777" w:rsidR="00527980" w:rsidRPr="00D2461C" w:rsidRDefault="00527980" w:rsidP="00527980">
      <w:pPr>
        <w:overflowPunct/>
        <w:autoSpaceDE/>
        <w:autoSpaceDN/>
        <w:adjustRightInd/>
        <w:ind w:left="3600"/>
        <w:jc w:val="center"/>
        <w:textAlignment w:val="auto"/>
        <w:rPr>
          <w:rFonts w:ascii="Verdana" w:hAnsi="Verdana"/>
          <w:szCs w:val="24"/>
        </w:rPr>
      </w:pPr>
    </w:p>
    <w:p w14:paraId="7A8C88FD" w14:textId="77777777" w:rsidR="00527980" w:rsidRPr="00D2461C" w:rsidRDefault="00527980" w:rsidP="00527980">
      <w:pPr>
        <w:overflowPunct/>
        <w:autoSpaceDE/>
        <w:autoSpaceDN/>
        <w:adjustRightInd/>
        <w:ind w:left="3600"/>
        <w:jc w:val="center"/>
        <w:textAlignment w:val="auto"/>
        <w:rPr>
          <w:rFonts w:ascii="Verdana" w:hAnsi="Verdana"/>
          <w:b/>
          <w:bCs/>
          <w:szCs w:val="24"/>
        </w:rPr>
      </w:pPr>
      <w:r w:rsidRPr="00D2461C">
        <w:rPr>
          <w:rFonts w:ascii="Verdana" w:hAnsi="Verdana"/>
          <w:b/>
          <w:bCs/>
          <w:szCs w:val="24"/>
        </w:rPr>
        <w:t>__________________________________________</w:t>
      </w:r>
    </w:p>
    <w:p w14:paraId="7C7044ED" w14:textId="77777777" w:rsidR="00527980" w:rsidRPr="00D2461C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bCs/>
          <w:sz w:val="18"/>
          <w:szCs w:val="24"/>
        </w:rPr>
      </w:pPr>
    </w:p>
    <w:p w14:paraId="7A1121F8" w14:textId="77777777" w:rsidR="00527980" w:rsidRPr="00D2461C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bCs/>
          <w:sz w:val="18"/>
          <w:szCs w:val="24"/>
        </w:rPr>
      </w:pPr>
    </w:p>
    <w:p w14:paraId="7E511A41" w14:textId="77777777" w:rsidR="00527980" w:rsidRPr="00D2461C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bCs/>
          <w:sz w:val="18"/>
          <w:szCs w:val="24"/>
        </w:rPr>
      </w:pPr>
    </w:p>
    <w:p w14:paraId="086936DD" w14:textId="77777777" w:rsidR="00527980" w:rsidRPr="00D2461C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bCs/>
          <w:szCs w:val="24"/>
        </w:rPr>
      </w:pPr>
      <w:r w:rsidRPr="00D2461C">
        <w:rPr>
          <w:rFonts w:ascii="Verdana" w:hAnsi="Verdana"/>
          <w:b/>
          <w:bCs/>
          <w:szCs w:val="24"/>
        </w:rPr>
        <w:t>Allegare fotocopia di un documento di identità, in corso di validità, del sottoscrittore</w:t>
      </w:r>
    </w:p>
    <w:p w14:paraId="476A6A84" w14:textId="77777777" w:rsidR="00527980" w:rsidRPr="00D2461C" w:rsidRDefault="00527980" w:rsidP="00527980">
      <w:pPr>
        <w:overflowPunct/>
        <w:autoSpaceDE/>
        <w:autoSpaceDN/>
        <w:adjustRightInd/>
        <w:jc w:val="right"/>
        <w:textAlignment w:val="auto"/>
        <w:rPr>
          <w:rFonts w:ascii="Verdana" w:hAnsi="Verdana"/>
          <w:szCs w:val="24"/>
        </w:rPr>
      </w:pPr>
    </w:p>
    <w:p w14:paraId="58852690" w14:textId="77777777" w:rsidR="00527980" w:rsidRPr="00FC409C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sz w:val="16"/>
          <w:szCs w:val="16"/>
        </w:rPr>
      </w:pPr>
      <w:r w:rsidRPr="00FC409C">
        <w:rPr>
          <w:rFonts w:ascii="Verdana" w:hAnsi="Verdana"/>
          <w:b/>
          <w:bCs/>
          <w:sz w:val="16"/>
          <w:szCs w:val="16"/>
        </w:rPr>
        <w:t>AVVERTENZA</w:t>
      </w:r>
    </w:p>
    <w:p w14:paraId="07254FA3" w14:textId="77777777" w:rsidR="00527980" w:rsidRPr="00FC409C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sz w:val="16"/>
          <w:szCs w:val="16"/>
        </w:rPr>
      </w:pPr>
      <w:r w:rsidRPr="00FC409C">
        <w:rPr>
          <w:rFonts w:ascii="Verdana" w:hAnsi="Verdana"/>
          <w:sz w:val="16"/>
          <w:szCs w:val="16"/>
        </w:rPr>
        <w:t>Chiunque rilascia dichiarazioni mendaci, forma atti falsi o ne fa uso nei casi previsti dal D.P.R. 445/2000 è punito ai sensi del codice penale e delle leggi speciali in materia.</w:t>
      </w:r>
    </w:p>
    <w:p w14:paraId="3D6CD437" w14:textId="77777777" w:rsidR="00527980" w:rsidRPr="006B3EDF" w:rsidRDefault="00527980" w:rsidP="00527980">
      <w:pPr>
        <w:overflowPunct/>
        <w:autoSpaceDE/>
        <w:autoSpaceDN/>
        <w:adjustRightInd/>
        <w:jc w:val="both"/>
        <w:textAlignment w:val="auto"/>
        <w:rPr>
          <w:rFonts w:ascii="Verdana" w:hAnsi="Verdana"/>
          <w:sz w:val="16"/>
          <w:szCs w:val="16"/>
        </w:rPr>
      </w:pPr>
      <w:r w:rsidRPr="00FC409C">
        <w:rPr>
          <w:rFonts w:ascii="Verdana" w:hAnsi="Verdana"/>
          <w:sz w:val="16"/>
          <w:szCs w:val="16"/>
        </w:rPr>
        <w:t>I dati personali, nel rispetto della legge 196/2003</w:t>
      </w:r>
      <w:r>
        <w:rPr>
          <w:rFonts w:ascii="Verdana" w:hAnsi="Verdana"/>
          <w:sz w:val="16"/>
          <w:szCs w:val="16"/>
        </w:rPr>
        <w:t xml:space="preserve"> e successive modificazioni</w:t>
      </w:r>
      <w:r w:rsidRPr="00FC409C">
        <w:rPr>
          <w:rFonts w:ascii="Verdana" w:hAnsi="Verdana"/>
          <w:sz w:val="16"/>
          <w:szCs w:val="16"/>
        </w:rPr>
        <w:t xml:space="preserve">, verranno trattati </w:t>
      </w:r>
      <w:r>
        <w:rPr>
          <w:rFonts w:ascii="Verdana" w:hAnsi="Verdana"/>
          <w:sz w:val="16"/>
          <w:szCs w:val="16"/>
        </w:rPr>
        <w:t xml:space="preserve">dalla Finmolise S.p.A. </w:t>
      </w:r>
      <w:r w:rsidRPr="00FC409C">
        <w:rPr>
          <w:rFonts w:ascii="Verdana" w:hAnsi="Verdana"/>
          <w:sz w:val="16"/>
          <w:szCs w:val="16"/>
        </w:rPr>
        <w:t xml:space="preserve">esclusivamente per </w:t>
      </w:r>
      <w:r>
        <w:rPr>
          <w:rFonts w:ascii="Verdana" w:hAnsi="Verdana"/>
          <w:sz w:val="16"/>
          <w:szCs w:val="16"/>
        </w:rPr>
        <w:t xml:space="preserve">le finalità di legge per </w:t>
      </w:r>
      <w:r w:rsidRPr="000F06EE">
        <w:rPr>
          <w:rFonts w:ascii="Verdana" w:hAnsi="Verdana"/>
          <w:sz w:val="16"/>
          <w:szCs w:val="16"/>
        </w:rPr>
        <w:t>l’espletamento della presente procedur</w:t>
      </w:r>
      <w:r>
        <w:rPr>
          <w:rFonts w:ascii="Verdana" w:hAnsi="Verdana"/>
          <w:sz w:val="16"/>
          <w:szCs w:val="16"/>
        </w:rPr>
        <w:t>a</w:t>
      </w:r>
      <w:r w:rsidRPr="000F06EE">
        <w:rPr>
          <w:rFonts w:ascii="Verdana" w:hAnsi="Verdana"/>
          <w:sz w:val="16"/>
          <w:szCs w:val="16"/>
        </w:rPr>
        <w:t>.</w:t>
      </w:r>
    </w:p>
    <w:p w14:paraId="13161E12" w14:textId="77777777" w:rsidR="00D2461C" w:rsidRPr="00D2461C" w:rsidRDefault="00D2461C" w:rsidP="00D2461C">
      <w:pPr>
        <w:overflowPunct/>
        <w:autoSpaceDE/>
        <w:autoSpaceDN/>
        <w:adjustRightInd/>
        <w:jc w:val="right"/>
        <w:textAlignment w:val="auto"/>
        <w:rPr>
          <w:rFonts w:ascii="Verdana" w:hAnsi="Verdana"/>
          <w:szCs w:val="24"/>
        </w:rPr>
      </w:pPr>
    </w:p>
    <w:sectPr w:rsidR="00D2461C" w:rsidRPr="00D2461C" w:rsidSect="00287A6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type w:val="continuous"/>
      <w:pgSz w:w="11907" w:h="16840" w:code="9"/>
      <w:pgMar w:top="1418" w:right="907" w:bottom="1134" w:left="907" w:header="28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B852" w14:textId="77777777" w:rsidR="00C046FE" w:rsidRDefault="00C046FE">
      <w:r>
        <w:separator/>
      </w:r>
    </w:p>
  </w:endnote>
  <w:endnote w:type="continuationSeparator" w:id="0">
    <w:p w14:paraId="7521C3D1" w14:textId="77777777" w:rsidR="00C046FE" w:rsidRDefault="00C0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7B09" w14:textId="77777777" w:rsidR="001F7767" w:rsidRDefault="001F776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</w:rPr>
      <w:t>2</w:t>
    </w:r>
    <w:r>
      <w:rPr>
        <w:rStyle w:val="Numeropa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D964" w14:textId="77777777" w:rsidR="001F7767" w:rsidRDefault="001F7767">
    <w:pPr>
      <w:pStyle w:val="Pidipagina"/>
      <w:jc w:val="center"/>
      <w:rPr>
        <w:rFonts w:ascii="Arial" w:hAnsi="Arial" w:cs="Arial"/>
        <w:i/>
        <w:iCs/>
        <w:sz w:val="18"/>
      </w:rPr>
    </w:pPr>
    <w:r>
      <w:rPr>
        <w:rStyle w:val="Numeropagina"/>
        <w:rFonts w:ascii="Arial" w:hAnsi="Arial" w:cs="Arial"/>
        <w:i/>
        <w:iCs/>
        <w:sz w:val="18"/>
      </w:rPr>
      <w:t xml:space="preserve">Pagina </w:t>
    </w:r>
    <w:r>
      <w:rPr>
        <w:rStyle w:val="Numeropagina"/>
        <w:rFonts w:ascii="Arial" w:hAnsi="Arial" w:cs="Arial"/>
        <w:i/>
        <w:iCs/>
        <w:sz w:val="18"/>
      </w:rPr>
      <w:fldChar w:fldCharType="begin"/>
    </w:r>
    <w:r>
      <w:rPr>
        <w:rStyle w:val="Numeropagina"/>
        <w:rFonts w:ascii="Arial" w:hAnsi="Arial" w:cs="Arial"/>
        <w:i/>
        <w:iCs/>
        <w:sz w:val="18"/>
      </w:rPr>
      <w:instrText xml:space="preserve"> PAGE </w:instrText>
    </w:r>
    <w:r>
      <w:rPr>
        <w:rStyle w:val="Numeropagina"/>
        <w:rFonts w:ascii="Arial" w:hAnsi="Arial" w:cs="Arial"/>
        <w:i/>
        <w:iCs/>
        <w:sz w:val="18"/>
      </w:rPr>
      <w:fldChar w:fldCharType="separate"/>
    </w:r>
    <w:r w:rsidR="009C6DE8">
      <w:rPr>
        <w:rStyle w:val="Numeropagina"/>
        <w:rFonts w:ascii="Arial" w:hAnsi="Arial" w:cs="Arial"/>
        <w:i/>
        <w:iCs/>
        <w:noProof/>
        <w:sz w:val="18"/>
      </w:rPr>
      <w:t>7</w:t>
    </w:r>
    <w:r>
      <w:rPr>
        <w:rStyle w:val="Numeropagina"/>
        <w:rFonts w:ascii="Arial" w:hAnsi="Arial" w:cs="Arial"/>
        <w:i/>
        <w:i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E9D3" w14:textId="54623FC5" w:rsidR="001F7767" w:rsidRPr="0072209D" w:rsidRDefault="001F7767" w:rsidP="00287A62">
    <w:pPr>
      <w:pStyle w:val="Pidipagina"/>
      <w:jc w:val="center"/>
      <w:rPr>
        <w:rFonts w:ascii="Arial" w:hAnsi="Arial" w:cs="Arial"/>
        <w:color w:val="0000FF"/>
        <w:sz w:val="16"/>
      </w:rPr>
    </w:pPr>
    <w:r w:rsidRPr="00CD55D4">
      <w:t xml:space="preserve"> </w:t>
    </w:r>
    <w:r>
      <w:rPr>
        <w:rFonts w:ascii="Arial" w:hAnsi="Arial" w:cs="Arial"/>
        <w:color w:val="0000FF"/>
        <w:sz w:val="16"/>
      </w:rPr>
      <w:t>FINANZIARIA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>REGIONALE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>PER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>LO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>SVILUPPO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>DEL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 xml:space="preserve">MOLISE - </w:t>
    </w:r>
    <w:r>
      <w:rPr>
        <w:rFonts w:ascii="Arial" w:hAnsi="Arial" w:cs="Arial"/>
        <w:b/>
        <w:color w:val="0000FF"/>
        <w:sz w:val="16"/>
      </w:rPr>
      <w:t xml:space="preserve">FINMOLISE SPA </w:t>
    </w:r>
    <w:r>
      <w:rPr>
        <w:rFonts w:ascii="Arial" w:hAnsi="Arial" w:cs="Arial"/>
        <w:color w:val="0000FF"/>
        <w:sz w:val="16"/>
      </w:rPr>
      <w:t>CON SOCIO UNICO</w:t>
    </w:r>
  </w:p>
  <w:p w14:paraId="109813D4" w14:textId="442F940F" w:rsidR="001F7767" w:rsidRDefault="001F7767" w:rsidP="00287A62">
    <w:pPr>
      <w:pStyle w:val="Pidipagina"/>
      <w:jc w:val="center"/>
      <w:rPr>
        <w:sz w:val="16"/>
      </w:rPr>
    </w:pPr>
    <w:r>
      <w:rPr>
        <w:rFonts w:ascii="Arial" w:hAnsi="Arial" w:cs="Arial"/>
        <w:color w:val="0000FF"/>
        <w:sz w:val="16"/>
      </w:rPr>
      <w:t>VIA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>PASCOLI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>68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>86100 CAMPOBASSO TEL. 0874 4791 FAX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>0874 4793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 xml:space="preserve">Sito web: </w:t>
    </w:r>
    <w:hyperlink r:id="rId1" w:history="1">
      <w:r>
        <w:rPr>
          <w:rStyle w:val="Collegamentoipertestuale"/>
          <w:rFonts w:ascii="Arial" w:hAnsi="Arial" w:cs="Arial"/>
          <w:sz w:val="16"/>
          <w:u w:val="none"/>
        </w:rPr>
        <w:t>www.finmolise.it</w:t>
      </w:r>
    </w:hyperlink>
    <w:r>
      <w:rPr>
        <w:rFonts w:ascii="Arial" w:hAnsi="Arial" w:cs="Arial"/>
        <w:color w:val="0000FF"/>
        <w:sz w:val="16"/>
      </w:rPr>
      <w:t xml:space="preserve"> e-mail: finmolise@finmolise.it</w:t>
    </w:r>
  </w:p>
  <w:p w14:paraId="10905EE9" w14:textId="4111C6C4" w:rsidR="001F7767" w:rsidRPr="00287A62" w:rsidRDefault="001F7767" w:rsidP="00287A62">
    <w:pPr>
      <w:pStyle w:val="Pidipagina"/>
      <w:jc w:val="center"/>
      <w:rPr>
        <w:sz w:val="16"/>
      </w:rPr>
    </w:pPr>
    <w:r>
      <w:rPr>
        <w:rFonts w:ascii="Arial" w:hAnsi="Arial" w:cs="Arial"/>
        <w:color w:val="0000FF"/>
        <w:sz w:val="16"/>
      </w:rPr>
      <w:t>CAPITALE SOCIALE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>€. 27.500.000,00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>REGISTRO IMPRESE</w:t>
    </w:r>
    <w:r w:rsidR="00287A62">
      <w:rPr>
        <w:rFonts w:ascii="Arial" w:hAnsi="Arial" w:cs="Arial"/>
        <w:color w:val="0000FF"/>
        <w:sz w:val="16"/>
      </w:rPr>
      <w:t xml:space="preserve"> </w:t>
    </w:r>
    <w:r>
      <w:rPr>
        <w:rFonts w:ascii="Arial" w:hAnsi="Arial" w:cs="Arial"/>
        <w:color w:val="0000FF"/>
        <w:sz w:val="16"/>
      </w:rPr>
      <w:t>C.F. E PART. IVA 00365540707 CCIAA N. 67877 ABI N. 19151.0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D779" w14:textId="77777777" w:rsidR="00C046FE" w:rsidRDefault="00C046FE">
      <w:r>
        <w:separator/>
      </w:r>
    </w:p>
  </w:footnote>
  <w:footnote w:type="continuationSeparator" w:id="0">
    <w:p w14:paraId="74ABC05C" w14:textId="77777777" w:rsidR="00C046FE" w:rsidRDefault="00C0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F77A" w14:textId="50A1E981" w:rsidR="001F7767" w:rsidRDefault="00DA37A8">
    <w:pPr>
      <w:ind w:right="85"/>
      <w:jc w:val="center"/>
      <w:rPr>
        <w:sz w:val="28"/>
      </w:rPr>
    </w:pPr>
    <w:r>
      <w:rPr>
        <w:noProof/>
        <w:sz w:val="28"/>
      </w:rPr>
      <w:drawing>
        <wp:inline distT="0" distB="0" distL="0" distR="0" wp14:anchorId="7DF413B8" wp14:editId="4FD244B0">
          <wp:extent cx="457200" cy="342900"/>
          <wp:effectExtent l="0" t="0" r="0" b="0"/>
          <wp:docPr id="18969772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8AED1F" w14:textId="77777777" w:rsidR="001F7767" w:rsidRDefault="001F7767">
    <w:pPr>
      <w:ind w:right="85"/>
      <w:jc w:val="center"/>
      <w:rPr>
        <w:color w:val="0000FF"/>
        <w:sz w:val="24"/>
      </w:rPr>
    </w:pPr>
    <w:r>
      <w:rPr>
        <w:rFonts w:ascii="Arial" w:hAnsi="Arial"/>
        <w:color w:val="0000FF"/>
        <w:sz w:val="24"/>
      </w:rPr>
      <w:t>F I N M O L I S E</w:t>
    </w: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06"/>
    </w:tblGrid>
    <w:tr w:rsidR="001F7767" w14:paraId="665091C6" w14:textId="77777777">
      <w:tc>
        <w:tcPr>
          <w:tcW w:w="10006" w:type="dxa"/>
        </w:tcPr>
        <w:p w14:paraId="47B78405" w14:textId="77777777" w:rsidR="001F7767" w:rsidRDefault="001F7767">
          <w:pPr>
            <w:jc w:val="both"/>
            <w:rPr>
              <w:color w:val="000080"/>
              <w:sz w:val="28"/>
            </w:rPr>
          </w:pPr>
        </w:p>
      </w:tc>
    </w:tr>
  </w:tbl>
  <w:p w14:paraId="3BF55097" w14:textId="77777777" w:rsidR="001F7767" w:rsidRDefault="001F77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CAF4" w14:textId="7222C405" w:rsidR="001F7767" w:rsidRDefault="00DA37A8">
    <w:pPr>
      <w:ind w:right="85"/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7A575A1" wp14:editId="76E2B410">
          <wp:extent cx="1082040" cy="807720"/>
          <wp:effectExtent l="0" t="0" r="0" b="0"/>
          <wp:docPr id="607656448" name="Immagine 607656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6F9F7" w14:textId="77777777" w:rsidR="001F7767" w:rsidRDefault="001F7767">
    <w:pPr>
      <w:ind w:right="85"/>
      <w:jc w:val="center"/>
      <w:rPr>
        <w:color w:val="0000FF"/>
        <w:sz w:val="28"/>
      </w:rPr>
    </w:pPr>
    <w:r>
      <w:rPr>
        <w:rFonts w:ascii="Arial" w:hAnsi="Arial"/>
        <w:color w:val="0000FF"/>
        <w:sz w:val="28"/>
      </w:rPr>
      <w:t>F I N M O L I S E</w:t>
    </w: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06"/>
    </w:tblGrid>
    <w:tr w:rsidR="001F7767" w14:paraId="69F1BBD2" w14:textId="77777777">
      <w:tc>
        <w:tcPr>
          <w:tcW w:w="10006" w:type="dxa"/>
        </w:tcPr>
        <w:p w14:paraId="68002E01" w14:textId="77777777" w:rsidR="001F7767" w:rsidRPr="000E510A" w:rsidRDefault="001F7767" w:rsidP="000E510A">
          <w:pPr>
            <w:keepNext/>
            <w:rPr>
              <w:rFonts w:ascii="Arial" w:hAnsi="Arial" w:cs="Arial"/>
              <w:i/>
              <w:iCs/>
              <w:sz w:val="22"/>
            </w:rPr>
          </w:pPr>
        </w:p>
      </w:tc>
    </w:tr>
  </w:tbl>
  <w:p w14:paraId="79BF50DC" w14:textId="77777777" w:rsidR="001F7767" w:rsidRDefault="001F77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109"/>
    <w:multiLevelType w:val="hybridMultilevel"/>
    <w:tmpl w:val="143A6E9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C86E51"/>
    <w:multiLevelType w:val="multilevel"/>
    <w:tmpl w:val="4992C6BC"/>
    <w:lvl w:ilvl="0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A30685"/>
    <w:multiLevelType w:val="hybridMultilevel"/>
    <w:tmpl w:val="8E60A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405E5"/>
    <w:multiLevelType w:val="hybridMultilevel"/>
    <w:tmpl w:val="C3F0873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8F3B91"/>
    <w:multiLevelType w:val="hybridMultilevel"/>
    <w:tmpl w:val="D65E953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590A52"/>
    <w:multiLevelType w:val="hybridMultilevel"/>
    <w:tmpl w:val="2C4A57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A754C"/>
    <w:multiLevelType w:val="hybridMultilevel"/>
    <w:tmpl w:val="AA46C3C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1F0637"/>
    <w:multiLevelType w:val="hybridMultilevel"/>
    <w:tmpl w:val="2EA248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72537"/>
    <w:multiLevelType w:val="hybridMultilevel"/>
    <w:tmpl w:val="B0F63A7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2AA24DA"/>
    <w:multiLevelType w:val="hybridMultilevel"/>
    <w:tmpl w:val="2C4A57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306482"/>
    <w:multiLevelType w:val="hybridMultilevel"/>
    <w:tmpl w:val="186AE29A"/>
    <w:lvl w:ilvl="0" w:tplc="DB666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D31DB"/>
    <w:multiLevelType w:val="hybridMultilevel"/>
    <w:tmpl w:val="CAE073E2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B693044"/>
    <w:multiLevelType w:val="hybridMultilevel"/>
    <w:tmpl w:val="B89494B4"/>
    <w:lvl w:ilvl="0" w:tplc="F006A3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32869"/>
    <w:multiLevelType w:val="hybridMultilevel"/>
    <w:tmpl w:val="E39EBD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C64DF"/>
    <w:multiLevelType w:val="hybridMultilevel"/>
    <w:tmpl w:val="0C2C78A0"/>
    <w:lvl w:ilvl="0" w:tplc="7AB4E536">
      <w:start w:val="1"/>
      <w:numFmt w:val="bullet"/>
      <w:lvlText w:val="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8B0FD4"/>
    <w:multiLevelType w:val="hybridMultilevel"/>
    <w:tmpl w:val="2C8C3CD2"/>
    <w:lvl w:ilvl="0" w:tplc="2CE4AF4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B5106"/>
    <w:multiLevelType w:val="hybridMultilevel"/>
    <w:tmpl w:val="576AE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460D4"/>
    <w:multiLevelType w:val="hybridMultilevel"/>
    <w:tmpl w:val="85B4C646"/>
    <w:lvl w:ilvl="0" w:tplc="40206E4A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2E1D493F"/>
    <w:multiLevelType w:val="hybridMultilevel"/>
    <w:tmpl w:val="8E329F5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E03BAB"/>
    <w:multiLevelType w:val="multilevel"/>
    <w:tmpl w:val="2EA2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404D9"/>
    <w:multiLevelType w:val="hybridMultilevel"/>
    <w:tmpl w:val="A36CDD00"/>
    <w:lvl w:ilvl="0" w:tplc="DFDEEC1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FB54C6D"/>
    <w:multiLevelType w:val="hybridMultilevel"/>
    <w:tmpl w:val="8F506F5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D3181B"/>
    <w:multiLevelType w:val="hybridMultilevel"/>
    <w:tmpl w:val="09EABA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971"/>
    <w:multiLevelType w:val="hybridMultilevel"/>
    <w:tmpl w:val="14960E3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141F9"/>
    <w:multiLevelType w:val="hybridMultilevel"/>
    <w:tmpl w:val="53FA0970"/>
    <w:lvl w:ilvl="0" w:tplc="0410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62E20DF"/>
    <w:multiLevelType w:val="hybridMultilevel"/>
    <w:tmpl w:val="89FAD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D6E9F"/>
    <w:multiLevelType w:val="hybridMultilevel"/>
    <w:tmpl w:val="49A4ADE6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7F841A6"/>
    <w:multiLevelType w:val="hybridMultilevel"/>
    <w:tmpl w:val="8E84E79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B5EBA"/>
    <w:multiLevelType w:val="hybridMultilevel"/>
    <w:tmpl w:val="9BCED8C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5A0257F"/>
    <w:multiLevelType w:val="hybridMultilevel"/>
    <w:tmpl w:val="5C64C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20483"/>
    <w:multiLevelType w:val="hybridMultilevel"/>
    <w:tmpl w:val="718EF0F2"/>
    <w:lvl w:ilvl="0" w:tplc="0410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B0A5544"/>
    <w:multiLevelType w:val="hybridMultilevel"/>
    <w:tmpl w:val="D0723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9240A"/>
    <w:multiLevelType w:val="hybridMultilevel"/>
    <w:tmpl w:val="57C6A266"/>
    <w:lvl w:ilvl="0" w:tplc="0410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5B8C4D45"/>
    <w:multiLevelType w:val="hybridMultilevel"/>
    <w:tmpl w:val="118441BC"/>
    <w:lvl w:ilvl="0" w:tplc="428AF45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5895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7EB2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DC2E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D0B8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9A28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B01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E00D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58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C565C8"/>
    <w:multiLevelType w:val="hybridMultilevel"/>
    <w:tmpl w:val="071AE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647E3"/>
    <w:multiLevelType w:val="hybridMultilevel"/>
    <w:tmpl w:val="4A0C14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84393"/>
    <w:multiLevelType w:val="hybridMultilevel"/>
    <w:tmpl w:val="2A9E7E3C"/>
    <w:lvl w:ilvl="0" w:tplc="F006A3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5234E"/>
    <w:multiLevelType w:val="hybridMultilevel"/>
    <w:tmpl w:val="2C4E0E0A"/>
    <w:lvl w:ilvl="0" w:tplc="7AB4E536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8"/>
        </w:tabs>
        <w:ind w:left="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48"/>
        </w:tabs>
        <w:ind w:left="1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68"/>
        </w:tabs>
        <w:ind w:left="1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88"/>
        </w:tabs>
        <w:ind w:left="2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</w:abstractNum>
  <w:abstractNum w:abstractNumId="38" w15:restartNumberingAfterBreak="0">
    <w:nsid w:val="68B370FF"/>
    <w:multiLevelType w:val="hybridMultilevel"/>
    <w:tmpl w:val="6D945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C215B"/>
    <w:multiLevelType w:val="singleLevel"/>
    <w:tmpl w:val="98A8EFC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0" w15:restartNumberingAfterBreak="0">
    <w:nsid w:val="69E26041"/>
    <w:multiLevelType w:val="hybridMultilevel"/>
    <w:tmpl w:val="E83E2078"/>
    <w:lvl w:ilvl="0" w:tplc="0410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BCC4ACB"/>
    <w:multiLevelType w:val="hybridMultilevel"/>
    <w:tmpl w:val="4992C6BC"/>
    <w:lvl w:ilvl="0" w:tplc="DFDEEC1C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CBD4F05"/>
    <w:multiLevelType w:val="hybridMultilevel"/>
    <w:tmpl w:val="4CBEAD44"/>
    <w:lvl w:ilvl="0" w:tplc="7AB4E536">
      <w:start w:val="1"/>
      <w:numFmt w:val="bullet"/>
      <w:lvlText w:val="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EE93528"/>
    <w:multiLevelType w:val="hybridMultilevel"/>
    <w:tmpl w:val="BA04D642"/>
    <w:lvl w:ilvl="0" w:tplc="E8DA80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7289B"/>
    <w:multiLevelType w:val="hybridMultilevel"/>
    <w:tmpl w:val="E9E477D2"/>
    <w:lvl w:ilvl="0" w:tplc="40206E4A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2652364">
    <w:abstractNumId w:val="43"/>
  </w:num>
  <w:num w:numId="2" w16cid:durableId="1082917329">
    <w:abstractNumId w:val="15"/>
  </w:num>
  <w:num w:numId="3" w16cid:durableId="1812012986">
    <w:abstractNumId w:val="13"/>
  </w:num>
  <w:num w:numId="4" w16cid:durableId="1387028430">
    <w:abstractNumId w:val="5"/>
  </w:num>
  <w:num w:numId="5" w16cid:durableId="509150462">
    <w:abstractNumId w:val="9"/>
  </w:num>
  <w:num w:numId="6" w16cid:durableId="805464976">
    <w:abstractNumId w:val="17"/>
  </w:num>
  <w:num w:numId="7" w16cid:durableId="1204097419">
    <w:abstractNumId w:val="44"/>
  </w:num>
  <w:num w:numId="8" w16cid:durableId="1077169916">
    <w:abstractNumId w:val="7"/>
  </w:num>
  <w:num w:numId="9" w16cid:durableId="1690713595">
    <w:abstractNumId w:val="19"/>
  </w:num>
  <w:num w:numId="10" w16cid:durableId="425268864">
    <w:abstractNumId w:val="23"/>
  </w:num>
  <w:num w:numId="11" w16cid:durableId="1740908216">
    <w:abstractNumId w:val="8"/>
  </w:num>
  <w:num w:numId="12" w16cid:durableId="580526729">
    <w:abstractNumId w:val="26"/>
  </w:num>
  <w:num w:numId="13" w16cid:durableId="558787441">
    <w:abstractNumId w:val="11"/>
  </w:num>
  <w:num w:numId="14" w16cid:durableId="493911317">
    <w:abstractNumId w:val="30"/>
  </w:num>
  <w:num w:numId="15" w16cid:durableId="1900827062">
    <w:abstractNumId w:val="40"/>
  </w:num>
  <w:num w:numId="16" w16cid:durableId="1754550307">
    <w:abstractNumId w:val="32"/>
  </w:num>
  <w:num w:numId="17" w16cid:durableId="469786066">
    <w:abstractNumId w:val="20"/>
  </w:num>
  <w:num w:numId="18" w16cid:durableId="70124008">
    <w:abstractNumId w:val="41"/>
  </w:num>
  <w:num w:numId="19" w16cid:durableId="1044522128">
    <w:abstractNumId w:val="1"/>
  </w:num>
  <w:num w:numId="20" w16cid:durableId="1470198171">
    <w:abstractNumId w:val="42"/>
  </w:num>
  <w:num w:numId="21" w16cid:durableId="504318539">
    <w:abstractNumId w:val="14"/>
  </w:num>
  <w:num w:numId="22" w16cid:durableId="1725057333">
    <w:abstractNumId w:val="39"/>
  </w:num>
  <w:num w:numId="23" w16cid:durableId="965769524">
    <w:abstractNumId w:val="39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4" w16cid:durableId="306520094">
    <w:abstractNumId w:val="39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5" w16cid:durableId="1371881027">
    <w:abstractNumId w:val="37"/>
  </w:num>
  <w:num w:numId="26" w16cid:durableId="1648052461">
    <w:abstractNumId w:val="35"/>
  </w:num>
  <w:num w:numId="27" w16cid:durableId="24526944">
    <w:abstractNumId w:val="0"/>
  </w:num>
  <w:num w:numId="28" w16cid:durableId="1961957647">
    <w:abstractNumId w:val="28"/>
  </w:num>
  <w:num w:numId="29" w16cid:durableId="2124566843">
    <w:abstractNumId w:val="3"/>
  </w:num>
  <w:num w:numId="30" w16cid:durableId="2083019768">
    <w:abstractNumId w:val="21"/>
  </w:num>
  <w:num w:numId="31" w16cid:durableId="139619777">
    <w:abstractNumId w:val="4"/>
  </w:num>
  <w:num w:numId="32" w16cid:durableId="1512985585">
    <w:abstractNumId w:val="24"/>
  </w:num>
  <w:num w:numId="33" w16cid:durableId="2146312218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1284926130">
    <w:abstractNumId w:val="18"/>
  </w:num>
  <w:num w:numId="35" w16cid:durableId="204098148">
    <w:abstractNumId w:val="6"/>
  </w:num>
  <w:num w:numId="36" w16cid:durableId="592207024">
    <w:abstractNumId w:val="10"/>
  </w:num>
  <w:num w:numId="37" w16cid:durableId="675183681">
    <w:abstractNumId w:val="38"/>
  </w:num>
  <w:num w:numId="38" w16cid:durableId="474878467">
    <w:abstractNumId w:val="31"/>
  </w:num>
  <w:num w:numId="39" w16cid:durableId="622468464">
    <w:abstractNumId w:val="27"/>
  </w:num>
  <w:num w:numId="40" w16cid:durableId="261453872">
    <w:abstractNumId w:val="36"/>
  </w:num>
  <w:num w:numId="41" w16cid:durableId="580601051">
    <w:abstractNumId w:val="12"/>
  </w:num>
  <w:num w:numId="42" w16cid:durableId="1508328195">
    <w:abstractNumId w:val="2"/>
  </w:num>
  <w:num w:numId="43" w16cid:durableId="307515457">
    <w:abstractNumId w:val="22"/>
  </w:num>
  <w:num w:numId="44" w16cid:durableId="408577692">
    <w:abstractNumId w:val="25"/>
  </w:num>
  <w:num w:numId="45" w16cid:durableId="972905995">
    <w:abstractNumId w:val="16"/>
  </w:num>
  <w:num w:numId="46" w16cid:durableId="203251697">
    <w:abstractNumId w:val="34"/>
  </w:num>
  <w:num w:numId="47" w16cid:durableId="16643138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spreadsheet"/>
    <w:connectString w:val="Intero foglio di lavoro"/>
    <w:query w:val="SELECT * FROM C:\Documenti\CTR\CTRDATI.XLS"/>
    <w:odso/>
  </w:mailMerge>
  <w:defaultTabStop w:val="144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7F"/>
    <w:rsid w:val="000056B8"/>
    <w:rsid w:val="00012291"/>
    <w:rsid w:val="000132BF"/>
    <w:rsid w:val="0001417C"/>
    <w:rsid w:val="0001495A"/>
    <w:rsid w:val="00015BE2"/>
    <w:rsid w:val="00032A29"/>
    <w:rsid w:val="00035BE5"/>
    <w:rsid w:val="00043402"/>
    <w:rsid w:val="00047C7A"/>
    <w:rsid w:val="00051518"/>
    <w:rsid w:val="0005748A"/>
    <w:rsid w:val="00057937"/>
    <w:rsid w:val="00057F2D"/>
    <w:rsid w:val="00060162"/>
    <w:rsid w:val="000662CA"/>
    <w:rsid w:val="000678A7"/>
    <w:rsid w:val="00070163"/>
    <w:rsid w:val="00070ED5"/>
    <w:rsid w:val="00093CEB"/>
    <w:rsid w:val="00095B7D"/>
    <w:rsid w:val="000A1019"/>
    <w:rsid w:val="000A343F"/>
    <w:rsid w:val="000A5D72"/>
    <w:rsid w:val="000B077F"/>
    <w:rsid w:val="000B1FCE"/>
    <w:rsid w:val="000B26A5"/>
    <w:rsid w:val="000B4A62"/>
    <w:rsid w:val="000B4D94"/>
    <w:rsid w:val="000C0348"/>
    <w:rsid w:val="000C0CE0"/>
    <w:rsid w:val="000C3A16"/>
    <w:rsid w:val="000C4169"/>
    <w:rsid w:val="000C4552"/>
    <w:rsid w:val="000C4EBA"/>
    <w:rsid w:val="000C5BC5"/>
    <w:rsid w:val="000D5C00"/>
    <w:rsid w:val="000E3B9A"/>
    <w:rsid w:val="000E510A"/>
    <w:rsid w:val="000F412A"/>
    <w:rsid w:val="000F509B"/>
    <w:rsid w:val="000F7FDA"/>
    <w:rsid w:val="0010213D"/>
    <w:rsid w:val="00104EDE"/>
    <w:rsid w:val="0012288D"/>
    <w:rsid w:val="001248E7"/>
    <w:rsid w:val="0013714C"/>
    <w:rsid w:val="00147CCF"/>
    <w:rsid w:val="00150125"/>
    <w:rsid w:val="00166625"/>
    <w:rsid w:val="00167648"/>
    <w:rsid w:val="0017694E"/>
    <w:rsid w:val="0018010C"/>
    <w:rsid w:val="001A058C"/>
    <w:rsid w:val="001A3AE2"/>
    <w:rsid w:val="001C076D"/>
    <w:rsid w:val="001C2920"/>
    <w:rsid w:val="001C33D6"/>
    <w:rsid w:val="001C7A80"/>
    <w:rsid w:val="001E4A97"/>
    <w:rsid w:val="001E71F9"/>
    <w:rsid w:val="001F1286"/>
    <w:rsid w:val="001F7767"/>
    <w:rsid w:val="00201F59"/>
    <w:rsid w:val="00214A98"/>
    <w:rsid w:val="002168C8"/>
    <w:rsid w:val="002255FE"/>
    <w:rsid w:val="00230587"/>
    <w:rsid w:val="00231477"/>
    <w:rsid w:val="0023147C"/>
    <w:rsid w:val="002638DC"/>
    <w:rsid w:val="00280B9A"/>
    <w:rsid w:val="002825F1"/>
    <w:rsid w:val="00287A62"/>
    <w:rsid w:val="00291CC4"/>
    <w:rsid w:val="00293420"/>
    <w:rsid w:val="002954EC"/>
    <w:rsid w:val="002A532E"/>
    <w:rsid w:val="002B63CF"/>
    <w:rsid w:val="002C4D59"/>
    <w:rsid w:val="002D16A6"/>
    <w:rsid w:val="002E39D5"/>
    <w:rsid w:val="002F0DBE"/>
    <w:rsid w:val="002F13DB"/>
    <w:rsid w:val="002F7C5E"/>
    <w:rsid w:val="00300B5C"/>
    <w:rsid w:val="00303DCE"/>
    <w:rsid w:val="00306524"/>
    <w:rsid w:val="00311C27"/>
    <w:rsid w:val="00322704"/>
    <w:rsid w:val="003300CA"/>
    <w:rsid w:val="00330AE6"/>
    <w:rsid w:val="00344CD1"/>
    <w:rsid w:val="0034692A"/>
    <w:rsid w:val="00352852"/>
    <w:rsid w:val="00352C02"/>
    <w:rsid w:val="003553D6"/>
    <w:rsid w:val="00357B7D"/>
    <w:rsid w:val="00364211"/>
    <w:rsid w:val="0037298D"/>
    <w:rsid w:val="00385A91"/>
    <w:rsid w:val="00391E89"/>
    <w:rsid w:val="003977F8"/>
    <w:rsid w:val="003A269D"/>
    <w:rsid w:val="003A40D8"/>
    <w:rsid w:val="003B0CD6"/>
    <w:rsid w:val="003B197C"/>
    <w:rsid w:val="003B3E0C"/>
    <w:rsid w:val="003C26E1"/>
    <w:rsid w:val="003C7B28"/>
    <w:rsid w:val="003D798C"/>
    <w:rsid w:val="003E29E1"/>
    <w:rsid w:val="003E367A"/>
    <w:rsid w:val="003E4ECB"/>
    <w:rsid w:val="003F0162"/>
    <w:rsid w:val="003F5828"/>
    <w:rsid w:val="00427D7D"/>
    <w:rsid w:val="004337CA"/>
    <w:rsid w:val="00437D46"/>
    <w:rsid w:val="004550D3"/>
    <w:rsid w:val="00457574"/>
    <w:rsid w:val="004610AB"/>
    <w:rsid w:val="00461AA0"/>
    <w:rsid w:val="00461E10"/>
    <w:rsid w:val="00462C51"/>
    <w:rsid w:val="0048175B"/>
    <w:rsid w:val="00486A77"/>
    <w:rsid w:val="004950E2"/>
    <w:rsid w:val="004B5B27"/>
    <w:rsid w:val="004B5B91"/>
    <w:rsid w:val="004C2CCC"/>
    <w:rsid w:val="004C65BB"/>
    <w:rsid w:val="004D2B96"/>
    <w:rsid w:val="004D4C64"/>
    <w:rsid w:val="004D4F90"/>
    <w:rsid w:val="004D4FAB"/>
    <w:rsid w:val="004D587E"/>
    <w:rsid w:val="004E3C34"/>
    <w:rsid w:val="0050794C"/>
    <w:rsid w:val="00517E36"/>
    <w:rsid w:val="00523F20"/>
    <w:rsid w:val="00527980"/>
    <w:rsid w:val="005401AD"/>
    <w:rsid w:val="005404E6"/>
    <w:rsid w:val="00546F7A"/>
    <w:rsid w:val="00550C2E"/>
    <w:rsid w:val="005511E2"/>
    <w:rsid w:val="0055165E"/>
    <w:rsid w:val="0055793F"/>
    <w:rsid w:val="00560BE2"/>
    <w:rsid w:val="00587D88"/>
    <w:rsid w:val="005B0484"/>
    <w:rsid w:val="005B0DF8"/>
    <w:rsid w:val="005B10A8"/>
    <w:rsid w:val="005C39F4"/>
    <w:rsid w:val="005C6E9D"/>
    <w:rsid w:val="005E163D"/>
    <w:rsid w:val="005E22F2"/>
    <w:rsid w:val="005E364A"/>
    <w:rsid w:val="005E53F2"/>
    <w:rsid w:val="005F71F5"/>
    <w:rsid w:val="00623D2A"/>
    <w:rsid w:val="0062614C"/>
    <w:rsid w:val="00631C8F"/>
    <w:rsid w:val="0065006D"/>
    <w:rsid w:val="00651110"/>
    <w:rsid w:val="00651EA8"/>
    <w:rsid w:val="00652041"/>
    <w:rsid w:val="00652E95"/>
    <w:rsid w:val="00662F23"/>
    <w:rsid w:val="006635C5"/>
    <w:rsid w:val="00665FD6"/>
    <w:rsid w:val="006725D4"/>
    <w:rsid w:val="00692D99"/>
    <w:rsid w:val="006A6542"/>
    <w:rsid w:val="006B7FFE"/>
    <w:rsid w:val="006C45F3"/>
    <w:rsid w:val="006C6521"/>
    <w:rsid w:val="006C7001"/>
    <w:rsid w:val="006E0297"/>
    <w:rsid w:val="006E75E4"/>
    <w:rsid w:val="006F3B2D"/>
    <w:rsid w:val="006F6242"/>
    <w:rsid w:val="006F7408"/>
    <w:rsid w:val="00711028"/>
    <w:rsid w:val="007251D3"/>
    <w:rsid w:val="00732D49"/>
    <w:rsid w:val="00750F6A"/>
    <w:rsid w:val="0077162A"/>
    <w:rsid w:val="0078023A"/>
    <w:rsid w:val="00781810"/>
    <w:rsid w:val="00785DBA"/>
    <w:rsid w:val="0079099B"/>
    <w:rsid w:val="00792148"/>
    <w:rsid w:val="00796710"/>
    <w:rsid w:val="007967DA"/>
    <w:rsid w:val="007A2D07"/>
    <w:rsid w:val="007B3094"/>
    <w:rsid w:val="007B4D41"/>
    <w:rsid w:val="007C1127"/>
    <w:rsid w:val="007C51E9"/>
    <w:rsid w:val="007C6F5E"/>
    <w:rsid w:val="007D15C2"/>
    <w:rsid w:val="007D4D53"/>
    <w:rsid w:val="007D5F1E"/>
    <w:rsid w:val="007E06B7"/>
    <w:rsid w:val="007E19B4"/>
    <w:rsid w:val="008023F7"/>
    <w:rsid w:val="00806DED"/>
    <w:rsid w:val="00807376"/>
    <w:rsid w:val="0080785D"/>
    <w:rsid w:val="0081310C"/>
    <w:rsid w:val="008144E2"/>
    <w:rsid w:val="0083196C"/>
    <w:rsid w:val="00867B1D"/>
    <w:rsid w:val="0087577A"/>
    <w:rsid w:val="00884189"/>
    <w:rsid w:val="008A417B"/>
    <w:rsid w:val="008B1CED"/>
    <w:rsid w:val="008B31AD"/>
    <w:rsid w:val="008B54B1"/>
    <w:rsid w:val="008B7758"/>
    <w:rsid w:val="008C22BC"/>
    <w:rsid w:val="008E09C7"/>
    <w:rsid w:val="008E0ED2"/>
    <w:rsid w:val="0090531A"/>
    <w:rsid w:val="00905BA5"/>
    <w:rsid w:val="00906A9F"/>
    <w:rsid w:val="00907DAB"/>
    <w:rsid w:val="0091003E"/>
    <w:rsid w:val="0091140F"/>
    <w:rsid w:val="009535C5"/>
    <w:rsid w:val="00953FCA"/>
    <w:rsid w:val="0096092C"/>
    <w:rsid w:val="00961F34"/>
    <w:rsid w:val="00973464"/>
    <w:rsid w:val="00980FD2"/>
    <w:rsid w:val="00993355"/>
    <w:rsid w:val="009C18F3"/>
    <w:rsid w:val="009C6DE8"/>
    <w:rsid w:val="009D27E3"/>
    <w:rsid w:val="009D4D45"/>
    <w:rsid w:val="009D767F"/>
    <w:rsid w:val="009D775D"/>
    <w:rsid w:val="009E0630"/>
    <w:rsid w:val="009E35EE"/>
    <w:rsid w:val="00A13CF6"/>
    <w:rsid w:val="00A3212F"/>
    <w:rsid w:val="00A4071C"/>
    <w:rsid w:val="00A46326"/>
    <w:rsid w:val="00A502DF"/>
    <w:rsid w:val="00A5525D"/>
    <w:rsid w:val="00A6219D"/>
    <w:rsid w:val="00A642B2"/>
    <w:rsid w:val="00A65FBF"/>
    <w:rsid w:val="00A66AB7"/>
    <w:rsid w:val="00A77F7F"/>
    <w:rsid w:val="00A806EA"/>
    <w:rsid w:val="00A82819"/>
    <w:rsid w:val="00A91D5E"/>
    <w:rsid w:val="00A92FBE"/>
    <w:rsid w:val="00A9666F"/>
    <w:rsid w:val="00AA18A2"/>
    <w:rsid w:val="00AA2B00"/>
    <w:rsid w:val="00AB6F72"/>
    <w:rsid w:val="00AC3939"/>
    <w:rsid w:val="00AD6C09"/>
    <w:rsid w:val="00AD7E27"/>
    <w:rsid w:val="00AE0464"/>
    <w:rsid w:val="00AF0632"/>
    <w:rsid w:val="00AF5FB4"/>
    <w:rsid w:val="00AF6CBF"/>
    <w:rsid w:val="00B06767"/>
    <w:rsid w:val="00B1024C"/>
    <w:rsid w:val="00B30965"/>
    <w:rsid w:val="00B30F2E"/>
    <w:rsid w:val="00B31F82"/>
    <w:rsid w:val="00B33C18"/>
    <w:rsid w:val="00B42C3A"/>
    <w:rsid w:val="00B47A68"/>
    <w:rsid w:val="00B502C3"/>
    <w:rsid w:val="00B5076C"/>
    <w:rsid w:val="00B71C97"/>
    <w:rsid w:val="00B76D45"/>
    <w:rsid w:val="00B80313"/>
    <w:rsid w:val="00B8272F"/>
    <w:rsid w:val="00B82A4A"/>
    <w:rsid w:val="00B90456"/>
    <w:rsid w:val="00B92247"/>
    <w:rsid w:val="00B9277D"/>
    <w:rsid w:val="00BA0D21"/>
    <w:rsid w:val="00BA1E4B"/>
    <w:rsid w:val="00BA3CD3"/>
    <w:rsid w:val="00BA479E"/>
    <w:rsid w:val="00BA6AC8"/>
    <w:rsid w:val="00BA7BE7"/>
    <w:rsid w:val="00BA7C63"/>
    <w:rsid w:val="00BB043F"/>
    <w:rsid w:val="00BC233C"/>
    <w:rsid w:val="00BC48B6"/>
    <w:rsid w:val="00BE6185"/>
    <w:rsid w:val="00BE79B0"/>
    <w:rsid w:val="00BF36FE"/>
    <w:rsid w:val="00BF44A2"/>
    <w:rsid w:val="00C046FE"/>
    <w:rsid w:val="00C0534F"/>
    <w:rsid w:val="00C10C7B"/>
    <w:rsid w:val="00C20BC4"/>
    <w:rsid w:val="00C21A59"/>
    <w:rsid w:val="00C23605"/>
    <w:rsid w:val="00C330C5"/>
    <w:rsid w:val="00C54F1F"/>
    <w:rsid w:val="00C557DD"/>
    <w:rsid w:val="00C60597"/>
    <w:rsid w:val="00C6413A"/>
    <w:rsid w:val="00C80764"/>
    <w:rsid w:val="00CA5396"/>
    <w:rsid w:val="00CB07C5"/>
    <w:rsid w:val="00CB2A44"/>
    <w:rsid w:val="00CC3F26"/>
    <w:rsid w:val="00CD414E"/>
    <w:rsid w:val="00CD55D4"/>
    <w:rsid w:val="00CE7AC3"/>
    <w:rsid w:val="00CF10CD"/>
    <w:rsid w:val="00CF117B"/>
    <w:rsid w:val="00CF277D"/>
    <w:rsid w:val="00CF320C"/>
    <w:rsid w:val="00CF3F6C"/>
    <w:rsid w:val="00CF4B3A"/>
    <w:rsid w:val="00CF64E2"/>
    <w:rsid w:val="00CF6713"/>
    <w:rsid w:val="00D00340"/>
    <w:rsid w:val="00D01806"/>
    <w:rsid w:val="00D0401E"/>
    <w:rsid w:val="00D06C17"/>
    <w:rsid w:val="00D10413"/>
    <w:rsid w:val="00D13A89"/>
    <w:rsid w:val="00D228A5"/>
    <w:rsid w:val="00D2461C"/>
    <w:rsid w:val="00D25B60"/>
    <w:rsid w:val="00D309FE"/>
    <w:rsid w:val="00D31FA3"/>
    <w:rsid w:val="00D379D2"/>
    <w:rsid w:val="00D47167"/>
    <w:rsid w:val="00D51EAD"/>
    <w:rsid w:val="00D55AF4"/>
    <w:rsid w:val="00D562F7"/>
    <w:rsid w:val="00D62383"/>
    <w:rsid w:val="00D7530F"/>
    <w:rsid w:val="00D761BC"/>
    <w:rsid w:val="00D84327"/>
    <w:rsid w:val="00DA37A8"/>
    <w:rsid w:val="00DA3BED"/>
    <w:rsid w:val="00DB13EC"/>
    <w:rsid w:val="00DB1821"/>
    <w:rsid w:val="00DB76AA"/>
    <w:rsid w:val="00DC0C42"/>
    <w:rsid w:val="00DC7E33"/>
    <w:rsid w:val="00DE04F3"/>
    <w:rsid w:val="00DF508D"/>
    <w:rsid w:val="00E019AB"/>
    <w:rsid w:val="00E02E88"/>
    <w:rsid w:val="00E06810"/>
    <w:rsid w:val="00E13078"/>
    <w:rsid w:val="00E15874"/>
    <w:rsid w:val="00E23184"/>
    <w:rsid w:val="00E263A6"/>
    <w:rsid w:val="00E3097D"/>
    <w:rsid w:val="00E43C62"/>
    <w:rsid w:val="00E60E0F"/>
    <w:rsid w:val="00E67979"/>
    <w:rsid w:val="00E738C2"/>
    <w:rsid w:val="00E82468"/>
    <w:rsid w:val="00EA6A14"/>
    <w:rsid w:val="00EB22BB"/>
    <w:rsid w:val="00EB23CF"/>
    <w:rsid w:val="00EB4906"/>
    <w:rsid w:val="00EB6F9B"/>
    <w:rsid w:val="00EC074A"/>
    <w:rsid w:val="00EC4352"/>
    <w:rsid w:val="00EC4D66"/>
    <w:rsid w:val="00EC4EE4"/>
    <w:rsid w:val="00EC721D"/>
    <w:rsid w:val="00ED03AC"/>
    <w:rsid w:val="00ED3319"/>
    <w:rsid w:val="00ED50A8"/>
    <w:rsid w:val="00F02A58"/>
    <w:rsid w:val="00F1277D"/>
    <w:rsid w:val="00F151DC"/>
    <w:rsid w:val="00F16E67"/>
    <w:rsid w:val="00F1743E"/>
    <w:rsid w:val="00F419AF"/>
    <w:rsid w:val="00F42997"/>
    <w:rsid w:val="00F469D8"/>
    <w:rsid w:val="00F471E5"/>
    <w:rsid w:val="00F537A8"/>
    <w:rsid w:val="00F700CC"/>
    <w:rsid w:val="00F70E20"/>
    <w:rsid w:val="00F73EFF"/>
    <w:rsid w:val="00F743E9"/>
    <w:rsid w:val="00F85891"/>
    <w:rsid w:val="00F95ACD"/>
    <w:rsid w:val="00FA57FF"/>
    <w:rsid w:val="00FA60E5"/>
    <w:rsid w:val="00FB262F"/>
    <w:rsid w:val="00FC409C"/>
    <w:rsid w:val="00FD287A"/>
    <w:rsid w:val="00FD4B97"/>
    <w:rsid w:val="00FE1404"/>
    <w:rsid w:val="00FE7F92"/>
    <w:rsid w:val="00FF3394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5D4BE"/>
  <w15:chartTrackingRefBased/>
  <w15:docId w15:val="{DCEC24D1-DBA2-46DD-AF82-13A6679D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ind w:right="-57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6804" w:right="-57"/>
      <w:jc w:val="both"/>
      <w:outlineLvl w:val="1"/>
    </w:pPr>
    <w:rPr>
      <w:sz w:val="24"/>
    </w:rPr>
  </w:style>
  <w:style w:type="paragraph" w:styleId="Titolo5">
    <w:name w:val="heading 5"/>
    <w:basedOn w:val="Normale"/>
    <w:next w:val="Normale"/>
    <w:qFormat/>
    <w:rsid w:val="00B5076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ind w:right="-57"/>
      <w:jc w:val="both"/>
    </w:pPr>
    <w:rPr>
      <w:sz w:val="24"/>
    </w:rPr>
  </w:style>
  <w:style w:type="paragraph" w:styleId="Corpodeltesto2">
    <w:name w:val="Body Text 2"/>
    <w:basedOn w:val="Normale"/>
    <w:pPr>
      <w:ind w:right="-57"/>
      <w:jc w:val="both"/>
    </w:pPr>
    <w:rPr>
      <w:b/>
      <w:bCs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792148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0E510A"/>
    <w:pPr>
      <w:overflowPunct/>
      <w:ind w:left="426" w:right="-18" w:hanging="426"/>
      <w:jc w:val="both"/>
      <w:textAlignment w:val="auto"/>
    </w:pPr>
    <w:rPr>
      <w:rFonts w:ascii="Courier" w:hAnsi="Courier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E3B9A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5E2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6C17"/>
    <w:rPr>
      <w:rFonts w:ascii="Calibri" w:hAnsi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uiPriority w:val="99"/>
    <w:semiHidden/>
    <w:unhideWhenUsed/>
    <w:rsid w:val="00A32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molis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31B3F-FC54-482C-94FC-74F7C508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838</Words>
  <Characters>6044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Spett.le Ditta</vt:lpstr>
    </vt:vector>
  </TitlesOfParts>
  <Company>FINMOLISE</Company>
  <LinksUpToDate>false</LinksUpToDate>
  <CharactersWithSpaces>6869</CharactersWithSpaces>
  <SharedDoc>false</SharedDoc>
  <HLinks>
    <vt:vector size="12" baseType="variant">
      <vt:variant>
        <vt:i4>7667759</vt:i4>
      </vt:variant>
      <vt:variant>
        <vt:i4>0</vt:i4>
      </vt:variant>
      <vt:variant>
        <vt:i4>0</vt:i4>
      </vt:variant>
      <vt:variant>
        <vt:i4>5</vt:i4>
      </vt:variant>
      <vt:variant>
        <vt:lpwstr>http://www.finmolise.it/avvisi.html</vt:lpwstr>
      </vt:variant>
      <vt:variant>
        <vt:lpwstr/>
      </vt:variant>
      <vt:variant>
        <vt:i4>393233</vt:i4>
      </vt:variant>
      <vt:variant>
        <vt:i4>6</vt:i4>
      </vt:variant>
      <vt:variant>
        <vt:i4>0</vt:i4>
      </vt:variant>
      <vt:variant>
        <vt:i4>5</vt:i4>
      </vt:variant>
      <vt:variant>
        <vt:lpwstr>http://www.finmolise.it/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Spett.le Ditta</dc:title>
  <dc:subject/>
  <dc:creator>FINMOLISE S.p.A.</dc:creator>
  <cp:keywords/>
  <dc:description/>
  <cp:lastModifiedBy>Maraffino</cp:lastModifiedBy>
  <cp:revision>2</cp:revision>
  <cp:lastPrinted>2025-09-30T06:50:00Z</cp:lastPrinted>
  <dcterms:created xsi:type="dcterms:W3CDTF">2025-09-30T07:42:00Z</dcterms:created>
  <dcterms:modified xsi:type="dcterms:W3CDTF">2025-09-30T07:42:00Z</dcterms:modified>
</cp:coreProperties>
</file>